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F37" w:rsidRPr="00B225AF" w:rsidRDefault="00797F37" w:rsidP="00797F37">
      <w:pPr>
        <w:rPr>
          <w:rFonts w:ascii="Times New Roman" w:hAnsi="Times New Roman" w:cs="Times New Roman"/>
          <w:b/>
          <w:sz w:val="24"/>
          <w:szCs w:val="24"/>
        </w:rPr>
      </w:pPr>
      <w:r w:rsidRPr="00B225AF">
        <w:rPr>
          <w:rFonts w:ascii="Times New Roman" w:hAnsi="Times New Roman" w:cs="Times New Roman"/>
          <w:b/>
          <w:sz w:val="24"/>
          <w:szCs w:val="24"/>
        </w:rPr>
        <w:t xml:space="preserve">Учебно-методический комплекс </w:t>
      </w:r>
      <w:proofErr w:type="spellStart"/>
      <w:r w:rsidRPr="00B225AF">
        <w:rPr>
          <w:rFonts w:ascii="Times New Roman" w:hAnsi="Times New Roman" w:cs="Times New Roman"/>
          <w:b/>
          <w:sz w:val="24"/>
          <w:szCs w:val="24"/>
        </w:rPr>
        <w:t>КазНУ</w:t>
      </w:r>
      <w:proofErr w:type="spellEnd"/>
      <w:r w:rsidRPr="00B225AF">
        <w:rPr>
          <w:rFonts w:ascii="Times New Roman" w:hAnsi="Times New Roman" w:cs="Times New Roman"/>
          <w:b/>
          <w:sz w:val="24"/>
          <w:szCs w:val="24"/>
        </w:rPr>
        <w:t xml:space="preserve"> им. Аль-</w:t>
      </w:r>
      <w:proofErr w:type="spellStart"/>
      <w:r w:rsidRPr="00B225AF">
        <w:rPr>
          <w:rFonts w:ascii="Times New Roman" w:hAnsi="Times New Roman" w:cs="Times New Roman"/>
          <w:b/>
          <w:sz w:val="24"/>
          <w:szCs w:val="24"/>
        </w:rPr>
        <w:t>Фараби</w:t>
      </w:r>
      <w:proofErr w:type="spellEnd"/>
    </w:p>
    <w:p w:rsidR="00797F37" w:rsidRPr="00B225AF" w:rsidRDefault="00797F37" w:rsidP="00797F37">
      <w:pPr>
        <w:jc w:val="right"/>
        <w:rPr>
          <w:rFonts w:ascii="Times New Roman" w:hAnsi="Times New Roman" w:cs="Times New Roman"/>
          <w:sz w:val="24"/>
          <w:szCs w:val="24"/>
        </w:rPr>
      </w:pPr>
      <w:r w:rsidRPr="00B225AF">
        <w:rPr>
          <w:rFonts w:ascii="Times New Roman" w:hAnsi="Times New Roman" w:cs="Times New Roman"/>
          <w:sz w:val="24"/>
          <w:szCs w:val="24"/>
        </w:rPr>
        <w:t xml:space="preserve">Специальность: Юриспруденция </w:t>
      </w:r>
    </w:p>
    <w:p w:rsidR="00797F37" w:rsidRPr="00B225AF" w:rsidRDefault="00797F37" w:rsidP="00797F37">
      <w:pPr>
        <w:jc w:val="right"/>
        <w:rPr>
          <w:rFonts w:ascii="Times New Roman" w:hAnsi="Times New Roman" w:cs="Times New Roman"/>
          <w:sz w:val="24"/>
          <w:szCs w:val="24"/>
        </w:rPr>
      </w:pPr>
      <w:r w:rsidRPr="00B225AF">
        <w:rPr>
          <w:rFonts w:ascii="Times New Roman" w:hAnsi="Times New Roman" w:cs="Times New Roman"/>
          <w:sz w:val="24"/>
          <w:szCs w:val="24"/>
        </w:rPr>
        <w:t>Шифр: 5В030100</w:t>
      </w:r>
    </w:p>
    <w:p w:rsidR="00797F37" w:rsidRPr="00B225AF" w:rsidRDefault="00797F37" w:rsidP="00797F37">
      <w:pPr>
        <w:jc w:val="right"/>
        <w:rPr>
          <w:rFonts w:ascii="Times New Roman" w:hAnsi="Times New Roman" w:cs="Times New Roman"/>
          <w:sz w:val="24"/>
          <w:szCs w:val="24"/>
        </w:rPr>
      </w:pPr>
      <w:r w:rsidRPr="00B225AF">
        <w:rPr>
          <w:rFonts w:ascii="Times New Roman" w:hAnsi="Times New Roman" w:cs="Times New Roman"/>
          <w:sz w:val="24"/>
          <w:szCs w:val="24"/>
        </w:rPr>
        <w:t>Дисциплина</w:t>
      </w:r>
      <w:proofErr w:type="gramStart"/>
      <w:r w:rsidRPr="00B225AF">
        <w:rPr>
          <w:rFonts w:ascii="Times New Roman" w:hAnsi="Times New Roman" w:cs="Times New Roman"/>
          <w:sz w:val="24"/>
          <w:szCs w:val="24"/>
        </w:rPr>
        <w:t xml:space="preserve"> :</w:t>
      </w:r>
      <w:proofErr w:type="gramEnd"/>
      <w:r w:rsidRPr="00B225AF">
        <w:rPr>
          <w:rFonts w:ascii="Times New Roman" w:hAnsi="Times New Roman" w:cs="Times New Roman"/>
          <w:sz w:val="24"/>
          <w:szCs w:val="24"/>
        </w:rPr>
        <w:t xml:space="preserve"> Правовое регулирование </w:t>
      </w:r>
      <w:proofErr w:type="gramStart"/>
      <w:r w:rsidRPr="00B225AF">
        <w:rPr>
          <w:rFonts w:ascii="Times New Roman" w:hAnsi="Times New Roman" w:cs="Times New Roman"/>
          <w:sz w:val="24"/>
          <w:szCs w:val="24"/>
        </w:rPr>
        <w:t>государственной</w:t>
      </w:r>
      <w:proofErr w:type="gramEnd"/>
      <w:r w:rsidRPr="00B225AF">
        <w:rPr>
          <w:rFonts w:ascii="Times New Roman" w:hAnsi="Times New Roman" w:cs="Times New Roman"/>
          <w:sz w:val="24"/>
          <w:szCs w:val="24"/>
        </w:rPr>
        <w:t xml:space="preserve"> </w:t>
      </w:r>
    </w:p>
    <w:p w:rsidR="00797F37" w:rsidRPr="00B225AF" w:rsidRDefault="00797F37" w:rsidP="00797F37">
      <w:pPr>
        <w:jc w:val="right"/>
        <w:rPr>
          <w:rFonts w:ascii="Times New Roman" w:hAnsi="Times New Roman" w:cs="Times New Roman"/>
          <w:sz w:val="24"/>
          <w:szCs w:val="24"/>
        </w:rPr>
      </w:pPr>
      <w:r w:rsidRPr="00B225AF">
        <w:rPr>
          <w:rFonts w:ascii="Times New Roman" w:hAnsi="Times New Roman" w:cs="Times New Roman"/>
          <w:sz w:val="24"/>
          <w:szCs w:val="24"/>
        </w:rPr>
        <w:t xml:space="preserve">регистрации прав на землю </w:t>
      </w:r>
    </w:p>
    <w:p w:rsidR="00797F37" w:rsidRPr="00B225AF" w:rsidRDefault="00797F37" w:rsidP="00797F37">
      <w:pPr>
        <w:jc w:val="right"/>
        <w:rPr>
          <w:rFonts w:ascii="Times New Roman" w:hAnsi="Times New Roman" w:cs="Times New Roman"/>
          <w:sz w:val="24"/>
          <w:szCs w:val="24"/>
        </w:rPr>
      </w:pPr>
    </w:p>
    <w:p w:rsidR="00797F37" w:rsidRPr="00B225AF" w:rsidRDefault="00797F37" w:rsidP="00797F37">
      <w:pPr>
        <w:jc w:val="center"/>
        <w:rPr>
          <w:rFonts w:ascii="Times New Roman" w:hAnsi="Times New Roman" w:cs="Times New Roman"/>
          <w:b/>
          <w:sz w:val="24"/>
          <w:szCs w:val="24"/>
        </w:rPr>
      </w:pPr>
      <w:r w:rsidRPr="00B225AF">
        <w:rPr>
          <w:rFonts w:ascii="Times New Roman" w:hAnsi="Times New Roman" w:cs="Times New Roman"/>
          <w:b/>
          <w:sz w:val="24"/>
          <w:szCs w:val="24"/>
        </w:rPr>
        <w:t>Содержание семинарских занятий</w:t>
      </w:r>
    </w:p>
    <w:p w:rsidR="00797F37" w:rsidRPr="00B225AF" w:rsidRDefault="00797F37" w:rsidP="00797F37">
      <w:pPr>
        <w:rPr>
          <w:rFonts w:ascii="Times New Roman" w:hAnsi="Times New Roman" w:cs="Times New Roman"/>
          <w:sz w:val="24"/>
          <w:szCs w:val="24"/>
          <w:lang w:val="kk-KZ"/>
        </w:rPr>
      </w:pPr>
      <w:r w:rsidRPr="00B225AF">
        <w:rPr>
          <w:rFonts w:ascii="Times New Roman" w:hAnsi="Times New Roman" w:cs="Times New Roman"/>
          <w:sz w:val="24"/>
          <w:szCs w:val="24"/>
        </w:rPr>
        <w:t xml:space="preserve">Семинар 1. </w:t>
      </w:r>
      <w:r w:rsidRPr="00B225AF">
        <w:rPr>
          <w:rFonts w:ascii="Times New Roman" w:hAnsi="Times New Roman" w:cs="Times New Roman"/>
          <w:sz w:val="24"/>
          <w:szCs w:val="24"/>
          <w:lang w:val="kk-KZ"/>
        </w:rPr>
        <w:t>Понятие, предмет, источники и система государственного регулирования  регистрации прав на зелю.</w:t>
      </w:r>
    </w:p>
    <w:p w:rsidR="00797F37" w:rsidRPr="00B225AF" w:rsidRDefault="00797F37" w:rsidP="00797F37">
      <w:pPr>
        <w:rPr>
          <w:rFonts w:ascii="Times New Roman" w:hAnsi="Times New Roman" w:cs="Times New Roman"/>
          <w:sz w:val="24"/>
          <w:szCs w:val="24"/>
          <w:lang w:val="kk-KZ"/>
        </w:rPr>
      </w:pPr>
      <w:r w:rsidRPr="00B225AF">
        <w:rPr>
          <w:rFonts w:ascii="Times New Roman" w:hAnsi="Times New Roman" w:cs="Times New Roman"/>
          <w:sz w:val="24"/>
          <w:szCs w:val="24"/>
          <w:lang w:val="kk-KZ"/>
        </w:rPr>
        <w:t>Семинар 2. Органы осуществляющие государственную регистрацию, их компетенции.</w:t>
      </w:r>
    </w:p>
    <w:p w:rsidR="00797F37" w:rsidRPr="00B225AF" w:rsidRDefault="00797F37" w:rsidP="00797F37">
      <w:pPr>
        <w:rPr>
          <w:rFonts w:ascii="Times New Roman" w:hAnsi="Times New Roman" w:cs="Times New Roman"/>
          <w:sz w:val="24"/>
          <w:szCs w:val="24"/>
          <w:lang w:val="kk-KZ"/>
        </w:rPr>
      </w:pPr>
      <w:r w:rsidRPr="00B225AF">
        <w:rPr>
          <w:rFonts w:ascii="Times New Roman" w:hAnsi="Times New Roman" w:cs="Times New Roman"/>
          <w:sz w:val="24"/>
          <w:szCs w:val="24"/>
          <w:lang w:val="kk-KZ"/>
        </w:rPr>
        <w:t>Семинар 3. Порядок и особенности осуществления государственной регистрации прав на землю.</w:t>
      </w:r>
    </w:p>
    <w:p w:rsidR="00797F37" w:rsidRPr="00B225AF" w:rsidRDefault="00797F37" w:rsidP="00797F37">
      <w:pPr>
        <w:rPr>
          <w:rFonts w:ascii="Times New Roman" w:hAnsi="Times New Roman" w:cs="Times New Roman"/>
          <w:sz w:val="24"/>
          <w:szCs w:val="24"/>
          <w:lang w:val="kk-KZ"/>
        </w:rPr>
      </w:pPr>
      <w:r w:rsidRPr="00B225AF">
        <w:rPr>
          <w:rFonts w:ascii="Times New Roman" w:hAnsi="Times New Roman" w:cs="Times New Roman"/>
          <w:sz w:val="24"/>
          <w:szCs w:val="24"/>
          <w:lang w:val="kk-KZ"/>
        </w:rPr>
        <w:t>Семинар 4. Понятие, виды и цели сделок совершаемых по поводу земли.</w:t>
      </w:r>
    </w:p>
    <w:p w:rsidR="00797F37" w:rsidRPr="00B225AF" w:rsidRDefault="00797F37" w:rsidP="00797F37">
      <w:pPr>
        <w:rPr>
          <w:rFonts w:ascii="Times New Roman" w:hAnsi="Times New Roman" w:cs="Times New Roman"/>
          <w:sz w:val="24"/>
          <w:szCs w:val="24"/>
          <w:lang w:val="kk-KZ"/>
        </w:rPr>
      </w:pPr>
      <w:r w:rsidRPr="00B225AF">
        <w:rPr>
          <w:rFonts w:ascii="Times New Roman" w:hAnsi="Times New Roman" w:cs="Times New Roman"/>
          <w:sz w:val="24"/>
          <w:szCs w:val="24"/>
          <w:lang w:val="kk-KZ"/>
        </w:rPr>
        <w:t xml:space="preserve">Семинар 5. </w:t>
      </w:r>
      <w:r w:rsidRPr="00B225AF">
        <w:rPr>
          <w:rFonts w:ascii="Times New Roman" w:hAnsi="Times New Roman" w:cs="Times New Roman"/>
          <w:sz w:val="24"/>
          <w:szCs w:val="24"/>
          <w:lang w:val="sr-Cyrl-CS"/>
        </w:rPr>
        <w:t xml:space="preserve">Пределы и нормы предоставления прав на земельный участок. </w:t>
      </w:r>
      <w:r w:rsidRPr="00B225AF">
        <w:rPr>
          <w:rFonts w:ascii="Times New Roman" w:hAnsi="Times New Roman" w:cs="Times New Roman"/>
          <w:sz w:val="24"/>
          <w:szCs w:val="24"/>
          <w:lang w:val="kk-KZ"/>
        </w:rPr>
        <w:t>Нормы предоставления земельных участков в собственность.</w:t>
      </w:r>
    </w:p>
    <w:p w:rsidR="00797F37" w:rsidRPr="00B225AF" w:rsidRDefault="00797F37" w:rsidP="00797F37">
      <w:pPr>
        <w:rPr>
          <w:rFonts w:ascii="Times New Roman" w:hAnsi="Times New Roman" w:cs="Times New Roman"/>
          <w:sz w:val="24"/>
          <w:szCs w:val="24"/>
          <w:lang w:val="sr-Cyrl-CS"/>
        </w:rPr>
      </w:pPr>
      <w:r w:rsidRPr="00B225AF">
        <w:rPr>
          <w:rFonts w:ascii="Times New Roman" w:hAnsi="Times New Roman" w:cs="Times New Roman"/>
          <w:sz w:val="24"/>
          <w:szCs w:val="24"/>
          <w:lang w:val="kk-KZ"/>
        </w:rPr>
        <w:t xml:space="preserve">Семинар 6. </w:t>
      </w:r>
      <w:r w:rsidRPr="00B225AF">
        <w:rPr>
          <w:rFonts w:ascii="Times New Roman" w:hAnsi="Times New Roman" w:cs="Times New Roman"/>
          <w:sz w:val="24"/>
          <w:szCs w:val="24"/>
          <w:lang w:val="sr-Cyrl-CS"/>
        </w:rPr>
        <w:t>Порядок передачи и предоставления прав на земельный участок.</w:t>
      </w:r>
    </w:p>
    <w:p w:rsidR="00797F37" w:rsidRPr="00B225AF" w:rsidRDefault="00797F37" w:rsidP="00797F37">
      <w:pPr>
        <w:spacing w:after="0" w:line="240" w:lineRule="auto"/>
        <w:jc w:val="both"/>
        <w:rPr>
          <w:rFonts w:ascii="Times New Roman" w:hAnsi="Times New Roman" w:cs="Times New Roman"/>
          <w:sz w:val="24"/>
          <w:szCs w:val="24"/>
          <w:lang w:val="kk-KZ"/>
        </w:rPr>
      </w:pPr>
      <w:r w:rsidRPr="00B225AF">
        <w:rPr>
          <w:rFonts w:ascii="Times New Roman" w:hAnsi="Times New Roman" w:cs="Times New Roman"/>
          <w:sz w:val="24"/>
          <w:szCs w:val="24"/>
          <w:lang w:val="sr-Cyrl-CS"/>
        </w:rPr>
        <w:t xml:space="preserve">Семинар 7. </w:t>
      </w:r>
      <w:r w:rsidRPr="00B225AF">
        <w:rPr>
          <w:rFonts w:ascii="Times New Roman" w:hAnsi="Times New Roman" w:cs="Times New Roman"/>
          <w:bCs/>
          <w:sz w:val="24"/>
          <w:szCs w:val="24"/>
          <w:lang w:val="sr-Cyrl-CS"/>
        </w:rPr>
        <w:t xml:space="preserve">Особенности получения и регистрации земельных участков из общей собственности или общего землепользования.   </w:t>
      </w:r>
    </w:p>
    <w:p w:rsidR="00797F37" w:rsidRPr="00B225AF" w:rsidRDefault="00797F37" w:rsidP="00797F37">
      <w:pPr>
        <w:rPr>
          <w:rFonts w:ascii="Times New Roman" w:hAnsi="Times New Roman" w:cs="Times New Roman"/>
          <w:sz w:val="24"/>
          <w:szCs w:val="24"/>
          <w:lang w:val="kk-KZ"/>
        </w:rPr>
      </w:pPr>
    </w:p>
    <w:p w:rsidR="00797F37" w:rsidRPr="00B225AF" w:rsidRDefault="00797F37" w:rsidP="00797F37">
      <w:pPr>
        <w:rPr>
          <w:rFonts w:ascii="Times New Roman" w:hAnsi="Times New Roman" w:cs="Times New Roman"/>
          <w:bCs/>
          <w:sz w:val="24"/>
          <w:szCs w:val="24"/>
          <w:lang w:val="sr-Cyrl-CS"/>
        </w:rPr>
      </w:pPr>
      <w:r w:rsidRPr="00B225AF">
        <w:rPr>
          <w:rFonts w:ascii="Times New Roman" w:hAnsi="Times New Roman" w:cs="Times New Roman"/>
          <w:sz w:val="24"/>
          <w:szCs w:val="24"/>
          <w:lang w:val="kk-KZ"/>
        </w:rPr>
        <w:t xml:space="preserve">Семинар 8. </w:t>
      </w:r>
      <w:r w:rsidRPr="00B225AF">
        <w:rPr>
          <w:rFonts w:ascii="Times New Roman" w:hAnsi="Times New Roman" w:cs="Times New Roman"/>
          <w:bCs/>
          <w:sz w:val="24"/>
          <w:szCs w:val="24"/>
          <w:lang w:val="sr-Cyrl-CS"/>
        </w:rPr>
        <w:t>Особенности юридического оформления права обременного сервитутом.</w:t>
      </w:r>
    </w:p>
    <w:p w:rsidR="00797F37" w:rsidRPr="00B225AF" w:rsidRDefault="00797F37" w:rsidP="00797F37">
      <w:pPr>
        <w:rPr>
          <w:rFonts w:ascii="Times New Roman" w:hAnsi="Times New Roman" w:cs="Times New Roman"/>
          <w:sz w:val="24"/>
          <w:szCs w:val="24"/>
        </w:rPr>
      </w:pPr>
      <w:r w:rsidRPr="00B225AF">
        <w:rPr>
          <w:rFonts w:ascii="Times New Roman" w:hAnsi="Times New Roman" w:cs="Times New Roman"/>
          <w:bCs/>
          <w:sz w:val="24"/>
          <w:szCs w:val="24"/>
          <w:lang w:val="sr-Cyrl-CS"/>
        </w:rPr>
        <w:t xml:space="preserve">Семинар 9. </w:t>
      </w:r>
      <w:r w:rsidRPr="00B225AF">
        <w:rPr>
          <w:rFonts w:ascii="Times New Roman" w:hAnsi="Times New Roman" w:cs="Times New Roman"/>
          <w:bCs/>
          <w:sz w:val="24"/>
          <w:szCs w:val="24"/>
          <w:lang w:val="kk-KZ"/>
        </w:rPr>
        <w:t xml:space="preserve">Основания и порядок принудительного отчуждения земельных участков у собственников и землепользователей. </w:t>
      </w:r>
      <w:r w:rsidRPr="00B225AF">
        <w:rPr>
          <w:rFonts w:ascii="Times New Roman" w:hAnsi="Times New Roman" w:cs="Times New Roman"/>
          <w:sz w:val="24"/>
          <w:szCs w:val="24"/>
        </w:rPr>
        <w:t>Прекращение права собственности и права землепользования на земельный участок.</w:t>
      </w:r>
    </w:p>
    <w:p w:rsidR="00797F37" w:rsidRPr="00B225AF" w:rsidRDefault="00797F37" w:rsidP="00797F37">
      <w:pPr>
        <w:rPr>
          <w:rFonts w:ascii="Times New Roman" w:hAnsi="Times New Roman" w:cs="Times New Roman"/>
          <w:sz w:val="24"/>
          <w:szCs w:val="24"/>
          <w:lang w:val="kk-KZ"/>
        </w:rPr>
      </w:pPr>
      <w:r w:rsidRPr="00B225AF">
        <w:rPr>
          <w:rFonts w:ascii="Times New Roman" w:hAnsi="Times New Roman" w:cs="Times New Roman"/>
          <w:sz w:val="24"/>
          <w:szCs w:val="24"/>
        </w:rPr>
        <w:t xml:space="preserve">Семинар 10. </w:t>
      </w:r>
      <w:r w:rsidRPr="00B225AF">
        <w:rPr>
          <w:rFonts w:ascii="Times New Roman" w:hAnsi="Times New Roman" w:cs="Times New Roman"/>
          <w:sz w:val="24"/>
          <w:szCs w:val="24"/>
          <w:lang w:val="kk-KZ"/>
        </w:rPr>
        <w:t>Оформление прав на отдельные категории земельного фонда Республики Казахстан. Понятие и виды земельного фонда Республики Казахстан.</w:t>
      </w:r>
    </w:p>
    <w:p w:rsidR="00797F37" w:rsidRPr="00B225AF" w:rsidRDefault="00797F37" w:rsidP="00797F37">
      <w:pPr>
        <w:widowControl w:val="0"/>
        <w:tabs>
          <w:tab w:val="left" w:pos="3292"/>
        </w:tabs>
        <w:autoSpaceDE w:val="0"/>
        <w:autoSpaceDN w:val="0"/>
        <w:spacing w:after="0" w:line="240" w:lineRule="auto"/>
        <w:ind w:firstLine="567"/>
        <w:jc w:val="both"/>
        <w:rPr>
          <w:rFonts w:ascii="Times New Roman" w:hAnsi="Times New Roman" w:cs="Times New Roman"/>
          <w:sz w:val="24"/>
          <w:szCs w:val="24"/>
          <w:lang w:val="kk-KZ"/>
        </w:rPr>
      </w:pPr>
      <w:r w:rsidRPr="00B225AF">
        <w:rPr>
          <w:rFonts w:ascii="Times New Roman" w:hAnsi="Times New Roman" w:cs="Times New Roman"/>
          <w:sz w:val="24"/>
          <w:szCs w:val="24"/>
          <w:lang w:val="kk-KZ"/>
        </w:rPr>
        <w:t xml:space="preserve">Семинар 11. Порядок оформления прав на земли сельскохозяйственного назначения. Земли сельскохозяйственного назначения. </w:t>
      </w:r>
      <w:r w:rsidRPr="00B225AF">
        <w:rPr>
          <w:rFonts w:ascii="Times New Roman" w:hAnsi="Times New Roman" w:cs="Times New Roman"/>
          <w:sz w:val="24"/>
          <w:szCs w:val="24"/>
        </w:rPr>
        <w:t>Порядок перевода сельскохозяйственных угодий из одного вида в другой. Предоставление права собственности на земли сельскохозяйственного назначения.</w:t>
      </w:r>
    </w:p>
    <w:p w:rsidR="00797F37" w:rsidRPr="00B225AF" w:rsidRDefault="00797F37" w:rsidP="00797F37">
      <w:pPr>
        <w:rPr>
          <w:rFonts w:ascii="Times New Roman" w:hAnsi="Times New Roman" w:cs="Times New Roman"/>
          <w:sz w:val="24"/>
          <w:szCs w:val="24"/>
          <w:lang w:val="kk-KZ"/>
        </w:rPr>
      </w:pPr>
    </w:p>
    <w:p w:rsidR="00797F37" w:rsidRPr="00B225AF" w:rsidRDefault="00797F37" w:rsidP="00797F37">
      <w:pPr>
        <w:rPr>
          <w:rFonts w:ascii="Times New Roman" w:hAnsi="Times New Roman" w:cs="Times New Roman"/>
          <w:bCs/>
          <w:sz w:val="24"/>
          <w:szCs w:val="24"/>
          <w:lang w:val="kk-KZ"/>
        </w:rPr>
      </w:pPr>
      <w:r w:rsidRPr="00B225AF">
        <w:rPr>
          <w:rFonts w:ascii="Times New Roman" w:hAnsi="Times New Roman" w:cs="Times New Roman"/>
          <w:sz w:val="24"/>
          <w:szCs w:val="24"/>
          <w:lang w:val="kk-KZ"/>
        </w:rPr>
        <w:t xml:space="preserve">Семинар 12. </w:t>
      </w:r>
      <w:r w:rsidRPr="00B225AF">
        <w:rPr>
          <w:rFonts w:ascii="Times New Roman" w:hAnsi="Times New Roman" w:cs="Times New Roman"/>
          <w:bCs/>
          <w:sz w:val="24"/>
          <w:szCs w:val="24"/>
          <w:lang w:val="kk-KZ"/>
        </w:rPr>
        <w:t>Порядок переоформления прав на земельный участок для юридических лиц. Перечень документов необходимых для перерегистрации права собственности на земельный участок.</w:t>
      </w:r>
    </w:p>
    <w:p w:rsidR="00797F37" w:rsidRPr="00B225AF" w:rsidRDefault="00797F37" w:rsidP="00797F37">
      <w:pPr>
        <w:tabs>
          <w:tab w:val="left" w:pos="180"/>
          <w:tab w:val="left" w:pos="360"/>
        </w:tabs>
        <w:spacing w:after="0" w:line="240" w:lineRule="auto"/>
        <w:jc w:val="both"/>
        <w:rPr>
          <w:rFonts w:ascii="Times New Roman" w:hAnsi="Times New Roman" w:cs="Times New Roman"/>
          <w:sz w:val="24"/>
          <w:szCs w:val="24"/>
          <w:lang w:val="sr-Cyrl-CS"/>
        </w:rPr>
      </w:pPr>
      <w:r w:rsidRPr="00B225AF">
        <w:rPr>
          <w:rFonts w:ascii="Times New Roman" w:hAnsi="Times New Roman" w:cs="Times New Roman"/>
          <w:bCs/>
          <w:sz w:val="24"/>
          <w:szCs w:val="24"/>
          <w:lang w:val="kk-KZ"/>
        </w:rPr>
        <w:lastRenderedPageBreak/>
        <w:t xml:space="preserve">Семинар 13. </w:t>
      </w:r>
      <w:r w:rsidRPr="00B225AF">
        <w:rPr>
          <w:rFonts w:ascii="Times New Roman" w:hAnsi="Times New Roman" w:cs="Times New Roman"/>
          <w:sz w:val="24"/>
          <w:szCs w:val="24"/>
          <w:lang w:val="sr-Cyrl-CS"/>
        </w:rPr>
        <w:t xml:space="preserve">Государственное регулирование регистрации прав на землю. Понятие государственной регистрации регистрации прав на землю. Система органов  государственного регулирования  земельных отношений.  </w:t>
      </w:r>
    </w:p>
    <w:p w:rsidR="00797F37" w:rsidRPr="00B225AF" w:rsidRDefault="00797F37" w:rsidP="00797F37">
      <w:pPr>
        <w:rPr>
          <w:rFonts w:ascii="Times New Roman" w:hAnsi="Times New Roman" w:cs="Times New Roman"/>
          <w:sz w:val="24"/>
          <w:szCs w:val="24"/>
          <w:lang w:val="sr-Cyrl-CS"/>
        </w:rPr>
      </w:pPr>
    </w:p>
    <w:p w:rsidR="00797F37" w:rsidRPr="00B225AF" w:rsidRDefault="00797F37" w:rsidP="00797F37">
      <w:pPr>
        <w:tabs>
          <w:tab w:val="left" w:pos="180"/>
          <w:tab w:val="left" w:pos="360"/>
        </w:tabs>
        <w:spacing w:after="0" w:line="240" w:lineRule="auto"/>
        <w:jc w:val="both"/>
        <w:rPr>
          <w:rFonts w:ascii="Times New Roman" w:hAnsi="Times New Roman" w:cs="Times New Roman"/>
          <w:sz w:val="24"/>
          <w:szCs w:val="24"/>
        </w:rPr>
      </w:pPr>
      <w:r w:rsidRPr="00B225AF">
        <w:rPr>
          <w:rFonts w:ascii="Times New Roman" w:hAnsi="Times New Roman" w:cs="Times New Roman"/>
          <w:sz w:val="24"/>
          <w:szCs w:val="24"/>
          <w:lang w:val="sr-Cyrl-CS"/>
        </w:rPr>
        <w:t>Семинар 14. Виды и ставок и  платежей за землю</w:t>
      </w:r>
      <w:r w:rsidRPr="00B225AF">
        <w:rPr>
          <w:rFonts w:ascii="Times New Roman" w:hAnsi="Times New Roman" w:cs="Times New Roman"/>
          <w:sz w:val="24"/>
          <w:szCs w:val="24"/>
        </w:rPr>
        <w:t xml:space="preserve">. </w:t>
      </w:r>
      <w:r w:rsidRPr="00B225AF">
        <w:rPr>
          <w:rFonts w:ascii="Times New Roman" w:hAnsi="Times New Roman" w:cs="Times New Roman"/>
          <w:sz w:val="24"/>
          <w:szCs w:val="24"/>
          <w:lang w:val="sr-Cyrl-CS"/>
        </w:rPr>
        <w:t>Понятие и виды платежей за землю.</w:t>
      </w:r>
    </w:p>
    <w:p w:rsidR="00797F37" w:rsidRPr="00B225AF" w:rsidRDefault="00797F37" w:rsidP="00797F37">
      <w:pPr>
        <w:rPr>
          <w:rFonts w:ascii="Times New Roman" w:hAnsi="Times New Roman" w:cs="Times New Roman"/>
          <w:sz w:val="24"/>
          <w:szCs w:val="24"/>
        </w:rPr>
      </w:pPr>
    </w:p>
    <w:p w:rsidR="00797F37" w:rsidRPr="00B225AF" w:rsidRDefault="00797F37" w:rsidP="00797F37">
      <w:pPr>
        <w:rPr>
          <w:rFonts w:ascii="Times New Roman" w:hAnsi="Times New Roman" w:cs="Times New Roman"/>
          <w:sz w:val="24"/>
          <w:szCs w:val="24"/>
          <w:lang w:val="sr-Cyrl-CS"/>
        </w:rPr>
      </w:pPr>
      <w:r w:rsidRPr="00B225AF">
        <w:rPr>
          <w:rFonts w:ascii="Times New Roman" w:hAnsi="Times New Roman" w:cs="Times New Roman"/>
          <w:sz w:val="24"/>
          <w:szCs w:val="24"/>
        </w:rPr>
        <w:t xml:space="preserve">Семинар 15. </w:t>
      </w:r>
      <w:r w:rsidRPr="00B225AF">
        <w:rPr>
          <w:rFonts w:ascii="Times New Roman" w:hAnsi="Times New Roman" w:cs="Times New Roman"/>
          <w:sz w:val="24"/>
          <w:szCs w:val="24"/>
          <w:lang w:val="sr-Cyrl-CS"/>
        </w:rPr>
        <w:t>Порядок и последствия залога земельного участка или права на землепользование. Порядок предоставления кредитов под залог земельного участка или права землепользования</w:t>
      </w:r>
      <w:r w:rsidR="00A12FA9" w:rsidRPr="00B225AF">
        <w:rPr>
          <w:rFonts w:ascii="Times New Roman" w:hAnsi="Times New Roman" w:cs="Times New Roman"/>
          <w:sz w:val="24"/>
          <w:szCs w:val="24"/>
          <w:lang w:val="sr-Cyrl-CS"/>
        </w:rPr>
        <w:t>.</w:t>
      </w:r>
    </w:p>
    <w:p w:rsidR="00A12FA9" w:rsidRPr="00B225AF" w:rsidRDefault="00A12FA9" w:rsidP="00A12FA9">
      <w:pPr>
        <w:pStyle w:val="2"/>
        <w:rPr>
          <w:sz w:val="24"/>
          <w:szCs w:val="24"/>
        </w:rPr>
      </w:pPr>
      <w:bookmarkStart w:id="0" w:name="_Toc296209336"/>
      <w:r w:rsidRPr="00B225AF">
        <w:rPr>
          <w:sz w:val="24"/>
          <w:szCs w:val="24"/>
        </w:rPr>
        <w:t>ПЛАН СЕМИНАРСКИХ (ПРАКТИЧЕСКИХ) ЗАНЯТИЙ</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544"/>
        <w:gridCol w:w="4927"/>
      </w:tblGrid>
      <w:tr w:rsidR="00A12FA9" w:rsidRPr="00B225AF" w:rsidTr="00B36C80">
        <w:tc>
          <w:tcPr>
            <w:tcW w:w="817" w:type="dxa"/>
          </w:tcPr>
          <w:p w:rsidR="00A12FA9" w:rsidRPr="00B225AF" w:rsidRDefault="00A12FA9" w:rsidP="00B36C80">
            <w:pPr>
              <w:pStyle w:val="2"/>
              <w:rPr>
                <w:sz w:val="24"/>
                <w:szCs w:val="24"/>
              </w:rPr>
            </w:pPr>
            <w:r w:rsidRPr="00B225AF">
              <w:rPr>
                <w:sz w:val="24"/>
                <w:szCs w:val="24"/>
              </w:rPr>
              <w:t>Неделя</w:t>
            </w:r>
          </w:p>
        </w:tc>
        <w:tc>
          <w:tcPr>
            <w:tcW w:w="3544" w:type="dxa"/>
          </w:tcPr>
          <w:p w:rsidR="00A12FA9" w:rsidRPr="00B225AF" w:rsidRDefault="00A12FA9" w:rsidP="00B36C80">
            <w:pPr>
              <w:pStyle w:val="2"/>
              <w:rPr>
                <w:sz w:val="24"/>
                <w:szCs w:val="24"/>
              </w:rPr>
            </w:pPr>
            <w:r w:rsidRPr="00B225AF">
              <w:rPr>
                <w:sz w:val="24"/>
                <w:szCs w:val="24"/>
              </w:rPr>
              <w:t>Тема занятия</w:t>
            </w:r>
          </w:p>
        </w:tc>
        <w:tc>
          <w:tcPr>
            <w:tcW w:w="4927" w:type="dxa"/>
          </w:tcPr>
          <w:p w:rsidR="00A12FA9" w:rsidRPr="00B225AF" w:rsidRDefault="00A12FA9" w:rsidP="00B36C80">
            <w:pPr>
              <w:pStyle w:val="2"/>
              <w:rPr>
                <w:sz w:val="24"/>
                <w:szCs w:val="24"/>
              </w:rPr>
            </w:pPr>
            <w:r w:rsidRPr="00B225AF">
              <w:rPr>
                <w:sz w:val="24"/>
                <w:szCs w:val="24"/>
              </w:rPr>
              <w:t>Рассматриваемые вопросы</w:t>
            </w:r>
          </w:p>
        </w:tc>
      </w:tr>
      <w:tr w:rsidR="00A12FA9" w:rsidRPr="00B225AF" w:rsidTr="00B36C80">
        <w:tc>
          <w:tcPr>
            <w:tcW w:w="817" w:type="dxa"/>
          </w:tcPr>
          <w:p w:rsidR="00A12FA9" w:rsidRPr="00B225AF" w:rsidRDefault="00A12FA9" w:rsidP="00B36C80">
            <w:pPr>
              <w:pStyle w:val="2"/>
              <w:rPr>
                <w:sz w:val="24"/>
                <w:szCs w:val="24"/>
              </w:rPr>
            </w:pPr>
            <w:r w:rsidRPr="00B225AF">
              <w:rPr>
                <w:sz w:val="24"/>
                <w:szCs w:val="24"/>
              </w:rPr>
              <w:t>1</w:t>
            </w:r>
          </w:p>
        </w:tc>
        <w:tc>
          <w:tcPr>
            <w:tcW w:w="3544" w:type="dxa"/>
          </w:tcPr>
          <w:p w:rsidR="00A12FA9" w:rsidRPr="00B225AF" w:rsidRDefault="00A12FA9" w:rsidP="00A12FA9">
            <w:pPr>
              <w:spacing w:after="0" w:line="240" w:lineRule="auto"/>
              <w:rPr>
                <w:rFonts w:ascii="Times New Roman" w:hAnsi="Times New Roman" w:cs="Times New Roman"/>
                <w:b/>
                <w:sz w:val="24"/>
                <w:szCs w:val="24"/>
                <w:lang w:val="kk-KZ"/>
              </w:rPr>
            </w:pPr>
            <w:r w:rsidRPr="00B225AF">
              <w:rPr>
                <w:rFonts w:ascii="Times New Roman" w:hAnsi="Times New Roman" w:cs="Times New Roman"/>
                <w:b/>
                <w:sz w:val="24"/>
                <w:szCs w:val="24"/>
                <w:lang w:val="kk-KZ"/>
              </w:rPr>
              <w:t>Понятие, предмет, источники и система правового регулирования государственной регистрации прав на землю</w:t>
            </w:r>
          </w:p>
          <w:p w:rsidR="00A12FA9" w:rsidRPr="00B225AF" w:rsidRDefault="00A12FA9" w:rsidP="00B36C80">
            <w:pPr>
              <w:pStyle w:val="Style17"/>
              <w:spacing w:after="200" w:line="240" w:lineRule="auto"/>
              <w:ind w:firstLine="0"/>
              <w:rPr>
                <w:lang w:val="kk-KZ"/>
              </w:rPr>
            </w:pPr>
          </w:p>
        </w:tc>
        <w:tc>
          <w:tcPr>
            <w:tcW w:w="4927" w:type="dxa"/>
          </w:tcPr>
          <w:p w:rsidR="00A12FA9" w:rsidRPr="00B225AF" w:rsidRDefault="00A12FA9" w:rsidP="00A12FA9">
            <w:pPr>
              <w:spacing w:after="0" w:line="240" w:lineRule="auto"/>
              <w:ind w:firstLine="708"/>
              <w:jc w:val="both"/>
              <w:rPr>
                <w:rFonts w:ascii="Times New Roman" w:hAnsi="Times New Roman" w:cs="Times New Roman"/>
                <w:sz w:val="24"/>
                <w:szCs w:val="24"/>
                <w:lang w:val="kk-KZ"/>
              </w:rPr>
            </w:pPr>
            <w:r w:rsidRPr="00B225AF">
              <w:rPr>
                <w:rFonts w:ascii="Times New Roman" w:hAnsi="Times New Roman" w:cs="Times New Roman"/>
                <w:sz w:val="24"/>
                <w:szCs w:val="24"/>
                <w:lang w:val="kk-KZ"/>
              </w:rPr>
              <w:t>Понятие правового регулирования государственной регистрации прав на землю. Предмет правового регулирования государственной регистрации прав на землю. Источники и система правового регулирования государственной регистрации прав на землю.  Взаимосвязь с другими  отраслями права. Виды права собственности землепользователей в Республике Казахстан, спицифика права собственности, отличие землевладельцев от землепользователей. Собязанности и порядок исполнения работ по правовой регистрации земельных участков находящихся в частной собственности и землепользовании.</w:t>
            </w:r>
          </w:p>
          <w:p w:rsidR="00A12FA9" w:rsidRPr="00B225AF" w:rsidRDefault="00A12FA9" w:rsidP="00B36C80">
            <w:pPr>
              <w:pStyle w:val="a7"/>
              <w:jc w:val="both"/>
              <w:rPr>
                <w:snapToGrid w:val="0"/>
                <w:lang w:val="kk-KZ"/>
              </w:rPr>
            </w:pPr>
          </w:p>
        </w:tc>
      </w:tr>
      <w:tr w:rsidR="00A12FA9" w:rsidRPr="00B225AF" w:rsidTr="00B36C80">
        <w:tc>
          <w:tcPr>
            <w:tcW w:w="817" w:type="dxa"/>
          </w:tcPr>
          <w:p w:rsidR="00A12FA9" w:rsidRPr="00B225AF" w:rsidRDefault="00A12FA9" w:rsidP="00B36C80">
            <w:pPr>
              <w:pStyle w:val="2"/>
              <w:rPr>
                <w:sz w:val="24"/>
                <w:szCs w:val="24"/>
              </w:rPr>
            </w:pPr>
            <w:r w:rsidRPr="00B225AF">
              <w:rPr>
                <w:sz w:val="24"/>
                <w:szCs w:val="24"/>
              </w:rPr>
              <w:t>2</w:t>
            </w:r>
          </w:p>
        </w:tc>
        <w:tc>
          <w:tcPr>
            <w:tcW w:w="3544" w:type="dxa"/>
          </w:tcPr>
          <w:p w:rsidR="00A12FA9" w:rsidRPr="00B225AF" w:rsidRDefault="00A12FA9" w:rsidP="00A12FA9">
            <w:pPr>
              <w:spacing w:after="0" w:line="240" w:lineRule="auto"/>
              <w:jc w:val="both"/>
              <w:rPr>
                <w:rFonts w:ascii="Times New Roman" w:hAnsi="Times New Roman" w:cs="Times New Roman"/>
                <w:b/>
                <w:sz w:val="24"/>
                <w:szCs w:val="24"/>
                <w:lang w:val="kk-KZ"/>
              </w:rPr>
            </w:pPr>
            <w:r w:rsidRPr="00B225AF">
              <w:rPr>
                <w:rFonts w:ascii="Times New Roman" w:hAnsi="Times New Roman" w:cs="Times New Roman"/>
                <w:b/>
                <w:sz w:val="24"/>
                <w:szCs w:val="24"/>
                <w:lang w:val="kk-KZ"/>
              </w:rPr>
              <w:t>Органы осуществляющие государственную регистрацию, их компетенции.</w:t>
            </w:r>
          </w:p>
          <w:p w:rsidR="00A12FA9" w:rsidRPr="00B225AF" w:rsidRDefault="00A12FA9" w:rsidP="00B36C80">
            <w:pPr>
              <w:jc w:val="both"/>
              <w:rPr>
                <w:rFonts w:ascii="Times New Roman" w:hAnsi="Times New Roman" w:cs="Times New Roman"/>
                <w:sz w:val="24"/>
                <w:szCs w:val="24"/>
                <w:lang w:val="kk-KZ"/>
              </w:rPr>
            </w:pPr>
          </w:p>
        </w:tc>
        <w:tc>
          <w:tcPr>
            <w:tcW w:w="4927" w:type="dxa"/>
          </w:tcPr>
          <w:p w:rsidR="00A12FA9" w:rsidRPr="00B225AF" w:rsidRDefault="00A12FA9" w:rsidP="009F7A3E">
            <w:pPr>
              <w:spacing w:after="0" w:line="240" w:lineRule="auto"/>
              <w:jc w:val="both"/>
              <w:rPr>
                <w:rFonts w:ascii="Times New Roman" w:hAnsi="Times New Roman" w:cs="Times New Roman"/>
                <w:sz w:val="24"/>
                <w:szCs w:val="24"/>
                <w:lang w:val="kk-KZ"/>
              </w:rPr>
            </w:pPr>
            <w:r w:rsidRPr="00B225AF">
              <w:rPr>
                <w:rFonts w:ascii="Times New Roman" w:hAnsi="Times New Roman" w:cs="Times New Roman"/>
                <w:sz w:val="24"/>
                <w:szCs w:val="24"/>
                <w:lang w:val="kk-KZ"/>
              </w:rPr>
              <w:t>Понятие органов осущетсвляющих государственную регистрацию. Полномочия органов осуществляющих государственную регистрацию. Порядок государственной регистрации. Органы осуществляющие государственную регистрацию земельных участков. ПРава и обязанности органов государственной регистрации. Цели органов осуществляющих  государственную регистрацию. Система органов осуществляющих гос.регистрацию.</w:t>
            </w:r>
          </w:p>
        </w:tc>
      </w:tr>
      <w:tr w:rsidR="00A12FA9" w:rsidRPr="00B225AF" w:rsidTr="00B36C80">
        <w:tc>
          <w:tcPr>
            <w:tcW w:w="817" w:type="dxa"/>
          </w:tcPr>
          <w:p w:rsidR="00A12FA9" w:rsidRPr="00B225AF" w:rsidRDefault="00A12FA9" w:rsidP="00B36C80">
            <w:pPr>
              <w:pStyle w:val="2"/>
              <w:rPr>
                <w:sz w:val="24"/>
                <w:szCs w:val="24"/>
              </w:rPr>
            </w:pPr>
            <w:r w:rsidRPr="00B225AF">
              <w:rPr>
                <w:sz w:val="24"/>
                <w:szCs w:val="24"/>
              </w:rPr>
              <w:t>3</w:t>
            </w:r>
          </w:p>
        </w:tc>
        <w:tc>
          <w:tcPr>
            <w:tcW w:w="3544" w:type="dxa"/>
          </w:tcPr>
          <w:p w:rsidR="00A12FA9" w:rsidRPr="00B225AF" w:rsidRDefault="00A12FA9" w:rsidP="00A12FA9">
            <w:pPr>
              <w:spacing w:after="0" w:line="240" w:lineRule="auto"/>
              <w:jc w:val="both"/>
              <w:rPr>
                <w:rFonts w:ascii="Times New Roman" w:hAnsi="Times New Roman" w:cs="Times New Roman"/>
                <w:b/>
                <w:sz w:val="24"/>
                <w:szCs w:val="24"/>
                <w:lang w:val="kk-KZ"/>
              </w:rPr>
            </w:pPr>
            <w:r w:rsidRPr="00B225AF">
              <w:rPr>
                <w:rFonts w:ascii="Times New Roman" w:hAnsi="Times New Roman" w:cs="Times New Roman"/>
                <w:b/>
                <w:sz w:val="24"/>
                <w:szCs w:val="24"/>
                <w:lang w:val="kk-KZ"/>
              </w:rPr>
              <w:t>Порядок и особенности осуществления государственной регистрации прав на землю.</w:t>
            </w:r>
          </w:p>
          <w:p w:rsidR="00A12FA9" w:rsidRPr="00B225AF" w:rsidRDefault="00A12FA9" w:rsidP="00B36C80">
            <w:pPr>
              <w:pStyle w:val="Style17"/>
              <w:spacing w:after="200" w:line="240" w:lineRule="auto"/>
              <w:ind w:firstLine="0"/>
              <w:rPr>
                <w:lang w:val="kk-KZ"/>
              </w:rPr>
            </w:pPr>
          </w:p>
        </w:tc>
        <w:tc>
          <w:tcPr>
            <w:tcW w:w="4927" w:type="dxa"/>
          </w:tcPr>
          <w:p w:rsidR="00A12FA9" w:rsidRPr="00B225AF" w:rsidRDefault="00A12FA9" w:rsidP="00A12FA9">
            <w:pPr>
              <w:spacing w:after="0" w:line="240" w:lineRule="auto"/>
              <w:jc w:val="both"/>
              <w:rPr>
                <w:rFonts w:ascii="Times New Roman" w:hAnsi="Times New Roman" w:cs="Times New Roman"/>
                <w:sz w:val="24"/>
                <w:szCs w:val="24"/>
                <w:lang w:val="kk-KZ"/>
              </w:rPr>
            </w:pPr>
            <w:r w:rsidRPr="00B225AF">
              <w:rPr>
                <w:rFonts w:ascii="Times New Roman" w:hAnsi="Times New Roman" w:cs="Times New Roman"/>
                <w:sz w:val="24"/>
                <w:szCs w:val="24"/>
                <w:lang w:val="kk-KZ"/>
              </w:rPr>
              <w:t xml:space="preserve">Принятие и регистрация документов необходимых для государственной регистрации. Требования предъявляемые документам подаваемых для государственной регистрации прав на землю. Основания для отказа в государственной регистрации. Правовая экспертиза </w:t>
            </w:r>
            <w:r w:rsidRPr="00B225AF">
              <w:rPr>
                <w:rFonts w:ascii="Times New Roman" w:hAnsi="Times New Roman" w:cs="Times New Roman"/>
                <w:sz w:val="24"/>
                <w:szCs w:val="24"/>
                <w:lang w:val="kk-KZ"/>
              </w:rPr>
              <w:lastRenderedPageBreak/>
              <w:t>документов подлежащих государственной регистрации прав на землю. Особенности государственной регистрации прав на землю. Характеристика документов устанавлиающих право на землю. Перечень документов устанавливающихправо на землю. Виды землепользования по по сроку и характеру предоставления земли. Автоматизация осуществления работ по регистрации земельных участков.</w:t>
            </w:r>
          </w:p>
          <w:p w:rsidR="00A12FA9" w:rsidRPr="00B225AF" w:rsidRDefault="00A12FA9" w:rsidP="009F7A3E">
            <w:pPr>
              <w:spacing w:after="0" w:line="240" w:lineRule="auto"/>
              <w:jc w:val="both"/>
              <w:rPr>
                <w:rFonts w:ascii="Times New Roman" w:hAnsi="Times New Roman" w:cs="Times New Roman"/>
                <w:sz w:val="24"/>
                <w:szCs w:val="24"/>
                <w:lang w:val="kk-KZ"/>
              </w:rPr>
            </w:pPr>
          </w:p>
        </w:tc>
      </w:tr>
      <w:tr w:rsidR="00A12FA9" w:rsidRPr="00B225AF" w:rsidTr="00B36C80">
        <w:tc>
          <w:tcPr>
            <w:tcW w:w="817" w:type="dxa"/>
          </w:tcPr>
          <w:p w:rsidR="00A12FA9" w:rsidRPr="00B225AF" w:rsidRDefault="00A12FA9" w:rsidP="00B36C80">
            <w:pPr>
              <w:pStyle w:val="2"/>
              <w:rPr>
                <w:sz w:val="24"/>
                <w:szCs w:val="24"/>
              </w:rPr>
            </w:pPr>
            <w:r w:rsidRPr="00B225AF">
              <w:rPr>
                <w:sz w:val="24"/>
                <w:szCs w:val="24"/>
              </w:rPr>
              <w:lastRenderedPageBreak/>
              <w:t>4</w:t>
            </w:r>
          </w:p>
        </w:tc>
        <w:tc>
          <w:tcPr>
            <w:tcW w:w="3544" w:type="dxa"/>
          </w:tcPr>
          <w:p w:rsidR="00A12FA9" w:rsidRPr="00B225AF" w:rsidRDefault="00A12FA9" w:rsidP="00A12FA9">
            <w:pPr>
              <w:spacing w:after="0" w:line="240" w:lineRule="auto"/>
              <w:jc w:val="both"/>
              <w:rPr>
                <w:rFonts w:ascii="Times New Roman" w:hAnsi="Times New Roman" w:cs="Times New Roman"/>
                <w:b/>
                <w:sz w:val="24"/>
                <w:szCs w:val="24"/>
                <w:lang w:val="kk-KZ"/>
              </w:rPr>
            </w:pPr>
            <w:r w:rsidRPr="00B225AF">
              <w:rPr>
                <w:rFonts w:ascii="Times New Roman" w:hAnsi="Times New Roman" w:cs="Times New Roman"/>
                <w:b/>
                <w:sz w:val="24"/>
                <w:szCs w:val="24"/>
                <w:lang w:val="kk-KZ"/>
              </w:rPr>
              <w:t>Понятие, виды и цели сделок совершаемых по поводу земли.</w:t>
            </w:r>
          </w:p>
          <w:p w:rsidR="00A12FA9" w:rsidRPr="00B225AF" w:rsidRDefault="00A12FA9" w:rsidP="00B36C80">
            <w:pPr>
              <w:pStyle w:val="a8"/>
              <w:spacing w:before="0" w:after="0"/>
              <w:jc w:val="both"/>
              <w:rPr>
                <w:lang w:val="kk-KZ"/>
              </w:rPr>
            </w:pPr>
          </w:p>
        </w:tc>
        <w:tc>
          <w:tcPr>
            <w:tcW w:w="4927" w:type="dxa"/>
          </w:tcPr>
          <w:p w:rsidR="00A12FA9" w:rsidRPr="00B225AF" w:rsidRDefault="00A12FA9" w:rsidP="00A12FA9">
            <w:pPr>
              <w:spacing w:after="0" w:line="240" w:lineRule="auto"/>
              <w:jc w:val="both"/>
              <w:rPr>
                <w:rFonts w:ascii="Times New Roman" w:hAnsi="Times New Roman" w:cs="Times New Roman"/>
                <w:sz w:val="24"/>
                <w:szCs w:val="24"/>
                <w:lang w:val="kk-KZ"/>
              </w:rPr>
            </w:pPr>
            <w:r w:rsidRPr="00B225AF">
              <w:rPr>
                <w:rFonts w:ascii="Times New Roman" w:hAnsi="Times New Roman" w:cs="Times New Roman"/>
                <w:sz w:val="24"/>
                <w:szCs w:val="24"/>
                <w:lang w:val="kk-KZ"/>
              </w:rPr>
              <w:t>Понятие сделок совершаемых по поводу земли. Виды и цели сделок совершаемых по поводу земли. Содержание сделок совершаемых по поводу земли. Понятие недвижимого имущества. Государственная регистрация прав на недвижимое имущество и совершение сделок. Правовое обеспечение сделок совершаемых по поводу земли. Появление и развитие сделок совершаемых по поводу земли в Республике Казахстан. Правовое обеспечение   эфективности сделок совершаемых с землей. Совершентсвование правового регулирования сделок совершаемых по поводу земли. Место земельных сделок в правовом регулировании.</w:t>
            </w:r>
          </w:p>
          <w:p w:rsidR="00A12FA9" w:rsidRPr="00B225AF" w:rsidRDefault="00A12FA9" w:rsidP="00B36C80">
            <w:pPr>
              <w:pStyle w:val="a7"/>
              <w:jc w:val="both"/>
            </w:pPr>
          </w:p>
        </w:tc>
      </w:tr>
      <w:tr w:rsidR="00A12FA9" w:rsidRPr="00B225AF" w:rsidTr="00B36C80">
        <w:trPr>
          <w:trHeight w:val="5460"/>
        </w:trPr>
        <w:tc>
          <w:tcPr>
            <w:tcW w:w="817" w:type="dxa"/>
          </w:tcPr>
          <w:p w:rsidR="00A12FA9" w:rsidRPr="00B225AF" w:rsidRDefault="00A12FA9" w:rsidP="00B36C80">
            <w:pPr>
              <w:pStyle w:val="2"/>
              <w:rPr>
                <w:sz w:val="24"/>
                <w:szCs w:val="24"/>
              </w:rPr>
            </w:pPr>
            <w:r w:rsidRPr="00B225AF">
              <w:rPr>
                <w:sz w:val="24"/>
                <w:szCs w:val="24"/>
              </w:rPr>
              <w:t>5</w:t>
            </w:r>
          </w:p>
        </w:tc>
        <w:tc>
          <w:tcPr>
            <w:tcW w:w="3544" w:type="dxa"/>
          </w:tcPr>
          <w:p w:rsidR="00A12FA9" w:rsidRPr="00B225AF" w:rsidRDefault="00A12FA9" w:rsidP="00B36C80">
            <w:pPr>
              <w:jc w:val="both"/>
              <w:rPr>
                <w:rFonts w:ascii="Times New Roman" w:eastAsia="Arial Unicode MS" w:hAnsi="Times New Roman" w:cs="Times New Roman"/>
                <w:sz w:val="24"/>
                <w:szCs w:val="24"/>
              </w:rPr>
            </w:pPr>
            <w:r w:rsidRPr="00B225AF">
              <w:rPr>
                <w:rFonts w:ascii="Times New Roman" w:hAnsi="Times New Roman" w:cs="Times New Roman"/>
                <w:b/>
                <w:sz w:val="24"/>
                <w:szCs w:val="24"/>
                <w:lang w:val="kk-KZ"/>
              </w:rPr>
              <w:t>Пределы и нормы предостовления прав на земельный участок</w:t>
            </w:r>
          </w:p>
        </w:tc>
        <w:tc>
          <w:tcPr>
            <w:tcW w:w="4927" w:type="dxa"/>
          </w:tcPr>
          <w:p w:rsidR="00A12FA9" w:rsidRPr="00B225AF" w:rsidRDefault="00A12FA9" w:rsidP="00A12FA9">
            <w:pPr>
              <w:spacing w:after="0" w:line="240" w:lineRule="auto"/>
              <w:jc w:val="both"/>
              <w:rPr>
                <w:rFonts w:ascii="Times New Roman" w:hAnsi="Times New Roman" w:cs="Times New Roman"/>
                <w:bCs/>
                <w:sz w:val="24"/>
                <w:szCs w:val="24"/>
                <w:lang w:val="sr-Cyrl-CS"/>
              </w:rPr>
            </w:pPr>
            <w:r w:rsidRPr="00B225AF">
              <w:rPr>
                <w:rFonts w:ascii="Times New Roman" w:hAnsi="Times New Roman" w:cs="Times New Roman"/>
                <w:sz w:val="24"/>
                <w:szCs w:val="24"/>
                <w:lang w:val="kk-KZ"/>
              </w:rPr>
              <w:t xml:space="preserve">Пределы прав на земельный участоского. Нормы предоставления земельных участков. Нормы предоставления земельных участков в собственность. Нормы предоставления земельных участков на землепользование для ведения фермерского хозяйства. ПРава собственников земельных участков и землепользователей. Обязанности собственников земельных участков и землепользователей. Защита права собственности и права землепользования. Регистрация законного наследника на право собственности и права землепользования в случае смерти гражданина. </w:t>
            </w:r>
            <w:r w:rsidRPr="00B225AF">
              <w:rPr>
                <w:rFonts w:ascii="Times New Roman" w:hAnsi="Times New Roman" w:cs="Times New Roman"/>
                <w:bCs/>
                <w:sz w:val="24"/>
                <w:szCs w:val="24"/>
                <w:lang w:val="sr-Cyrl-CS"/>
              </w:rPr>
              <w:t xml:space="preserve">Передача права собственности или землепользования в случае реорганизации юридического лица. </w:t>
            </w:r>
          </w:p>
        </w:tc>
      </w:tr>
      <w:tr w:rsidR="00A12FA9" w:rsidRPr="00B225AF" w:rsidTr="00B36C80">
        <w:tc>
          <w:tcPr>
            <w:tcW w:w="817" w:type="dxa"/>
          </w:tcPr>
          <w:p w:rsidR="00A12FA9" w:rsidRPr="00B225AF" w:rsidRDefault="00A12FA9" w:rsidP="00B36C80">
            <w:pPr>
              <w:pStyle w:val="2"/>
              <w:rPr>
                <w:sz w:val="24"/>
                <w:szCs w:val="24"/>
              </w:rPr>
            </w:pPr>
            <w:r w:rsidRPr="00B225AF">
              <w:rPr>
                <w:sz w:val="24"/>
                <w:szCs w:val="24"/>
              </w:rPr>
              <w:t>6</w:t>
            </w:r>
          </w:p>
        </w:tc>
        <w:tc>
          <w:tcPr>
            <w:tcW w:w="3544" w:type="dxa"/>
          </w:tcPr>
          <w:p w:rsidR="00A12FA9" w:rsidRPr="00B225AF" w:rsidRDefault="00A12FA9" w:rsidP="00A12FA9">
            <w:pPr>
              <w:spacing w:after="0" w:line="240" w:lineRule="auto"/>
              <w:ind w:firstLine="708"/>
              <w:jc w:val="both"/>
              <w:rPr>
                <w:rFonts w:ascii="Times New Roman" w:hAnsi="Times New Roman" w:cs="Times New Roman"/>
                <w:b/>
                <w:sz w:val="24"/>
                <w:szCs w:val="24"/>
                <w:lang w:val="sr-Cyrl-CS"/>
              </w:rPr>
            </w:pPr>
            <w:r w:rsidRPr="00B225AF">
              <w:rPr>
                <w:rFonts w:ascii="Times New Roman" w:hAnsi="Times New Roman" w:cs="Times New Roman"/>
                <w:b/>
                <w:sz w:val="24"/>
                <w:szCs w:val="24"/>
                <w:lang w:val="sr-Cyrl-CS"/>
              </w:rPr>
              <w:t>Порядок передачи и предоставления прав на земельный участок.</w:t>
            </w:r>
          </w:p>
          <w:p w:rsidR="00A12FA9" w:rsidRPr="00B225AF" w:rsidRDefault="00A12FA9" w:rsidP="00B36C80">
            <w:pPr>
              <w:pStyle w:val="2"/>
              <w:rPr>
                <w:sz w:val="24"/>
                <w:szCs w:val="24"/>
                <w:lang w:val="sr-Cyrl-CS"/>
              </w:rPr>
            </w:pPr>
          </w:p>
        </w:tc>
        <w:tc>
          <w:tcPr>
            <w:tcW w:w="4927" w:type="dxa"/>
          </w:tcPr>
          <w:p w:rsidR="00A12FA9" w:rsidRPr="00B225AF" w:rsidRDefault="00A12FA9" w:rsidP="00A12FA9">
            <w:pPr>
              <w:spacing w:after="0" w:line="240" w:lineRule="auto"/>
              <w:ind w:firstLine="708"/>
              <w:jc w:val="both"/>
              <w:rPr>
                <w:rFonts w:ascii="Times New Roman" w:hAnsi="Times New Roman" w:cs="Times New Roman"/>
                <w:sz w:val="24"/>
                <w:szCs w:val="24"/>
                <w:lang w:val="kk-KZ"/>
              </w:rPr>
            </w:pPr>
            <w:r w:rsidRPr="00B225AF">
              <w:rPr>
                <w:rFonts w:ascii="Times New Roman" w:hAnsi="Times New Roman" w:cs="Times New Roman"/>
                <w:sz w:val="24"/>
                <w:szCs w:val="24"/>
                <w:lang w:val="sr-Cyrl-CS"/>
              </w:rPr>
              <w:lastRenderedPageBreak/>
              <w:t xml:space="preserve">Передача права на землю. Порядок передача права на земельный участок. Лица осуществляющие размещение на земельном </w:t>
            </w:r>
            <w:r w:rsidRPr="00B225AF">
              <w:rPr>
                <w:rFonts w:ascii="Times New Roman" w:hAnsi="Times New Roman" w:cs="Times New Roman"/>
                <w:sz w:val="24"/>
                <w:szCs w:val="24"/>
                <w:lang w:val="sr-Cyrl-CS"/>
              </w:rPr>
              <w:lastRenderedPageBreak/>
              <w:t xml:space="preserve">участке.Права заказщика на выполнение работ по размещению на земельном участке. Документы подтверждающие право на земельный участок. Выкуп земельного участка находящегосы на праве землепользования в частную собственность из государственной собственности. Особенности организации крестьнского (фермерского) хозяйства при предоставлении земельного участка. Условия передачи земельных участков оралманам сельскохозяйственного назначения. Условия передачи земельных участков сельскохозяйственного назначения иностранцам и лицам без гражданства. Выделение земельного участка при уходе субъекта из членства. Порядок разделения земельных участков приватизируемых государственными сельскохозяйственными организациями. </w:t>
            </w:r>
          </w:p>
        </w:tc>
      </w:tr>
      <w:tr w:rsidR="00A12FA9" w:rsidRPr="00B225AF" w:rsidTr="00B36C80">
        <w:tc>
          <w:tcPr>
            <w:tcW w:w="817" w:type="dxa"/>
          </w:tcPr>
          <w:p w:rsidR="00A12FA9" w:rsidRPr="00B225AF" w:rsidRDefault="00A12FA9" w:rsidP="00B36C80">
            <w:pPr>
              <w:pStyle w:val="2"/>
              <w:rPr>
                <w:sz w:val="24"/>
                <w:szCs w:val="24"/>
              </w:rPr>
            </w:pPr>
            <w:r w:rsidRPr="00B225AF">
              <w:rPr>
                <w:sz w:val="24"/>
                <w:szCs w:val="24"/>
              </w:rPr>
              <w:lastRenderedPageBreak/>
              <w:t>7</w:t>
            </w:r>
          </w:p>
        </w:tc>
        <w:tc>
          <w:tcPr>
            <w:tcW w:w="3544" w:type="dxa"/>
          </w:tcPr>
          <w:p w:rsidR="00A12FA9" w:rsidRPr="00B225AF" w:rsidRDefault="00A12FA9" w:rsidP="00A12FA9">
            <w:pPr>
              <w:spacing w:after="0" w:line="240" w:lineRule="auto"/>
              <w:ind w:firstLine="567"/>
              <w:jc w:val="both"/>
              <w:rPr>
                <w:rFonts w:ascii="Times New Roman" w:hAnsi="Times New Roman" w:cs="Times New Roman"/>
                <w:b/>
                <w:sz w:val="24"/>
                <w:szCs w:val="24"/>
                <w:lang w:val="kk-KZ"/>
              </w:rPr>
            </w:pPr>
            <w:r w:rsidRPr="00B225AF">
              <w:rPr>
                <w:rFonts w:ascii="Times New Roman" w:hAnsi="Times New Roman" w:cs="Times New Roman"/>
                <w:b/>
                <w:bCs/>
                <w:sz w:val="24"/>
                <w:szCs w:val="24"/>
                <w:lang w:val="sr-Cyrl-CS"/>
              </w:rPr>
              <w:t xml:space="preserve">Особенности получения и регистрации земельных участков из общей собственности или общего землепользования.   </w:t>
            </w:r>
          </w:p>
          <w:p w:rsidR="00A12FA9" w:rsidRPr="00B225AF" w:rsidRDefault="00A12FA9" w:rsidP="00B36C80">
            <w:pPr>
              <w:jc w:val="both"/>
              <w:rPr>
                <w:rFonts w:ascii="Times New Roman" w:eastAsiaTheme="minorHAnsi" w:hAnsi="Times New Roman" w:cs="Times New Roman"/>
                <w:sz w:val="24"/>
                <w:szCs w:val="24"/>
                <w:lang w:val="kk-KZ"/>
              </w:rPr>
            </w:pPr>
          </w:p>
        </w:tc>
        <w:tc>
          <w:tcPr>
            <w:tcW w:w="4927" w:type="dxa"/>
          </w:tcPr>
          <w:p w:rsidR="00A12FA9" w:rsidRPr="00B225AF" w:rsidRDefault="00A12FA9" w:rsidP="00A12FA9">
            <w:pPr>
              <w:widowControl w:val="0"/>
              <w:tabs>
                <w:tab w:val="left" w:pos="3292"/>
              </w:tabs>
              <w:autoSpaceDE w:val="0"/>
              <w:autoSpaceDN w:val="0"/>
              <w:jc w:val="both"/>
              <w:rPr>
                <w:rFonts w:ascii="Times New Roman" w:hAnsi="Times New Roman" w:cs="Times New Roman"/>
                <w:sz w:val="24"/>
                <w:szCs w:val="24"/>
              </w:rPr>
            </w:pPr>
            <w:r w:rsidRPr="00B225AF">
              <w:rPr>
                <w:rFonts w:ascii="Times New Roman" w:hAnsi="Times New Roman" w:cs="Times New Roman"/>
                <w:sz w:val="24"/>
                <w:szCs w:val="24"/>
                <w:lang w:val="sr-Cyrl-CS"/>
              </w:rPr>
              <w:t xml:space="preserve">Право общей собственности или общего землепользования. Порядок использования земельных участков сельскохозяйственного назначения находящегося в общей собственности или общего землепользования. С делки совершаемые с земельными участками сельскохозяйственного назначения находящимися в общей долевой собственности. Порядок определения доли  земли внаходящейся в общей долевой собственности или общейго долевого землепользования. Разделение и выдел земельного участка находящегося в общей долевой собственности или общейго долевого землепользования. Разделение земли находящейся в общей совместной собственности и особенности их регистрации. Недопустимость разделения земельных участвков.  </w:t>
            </w:r>
            <w:r w:rsidRPr="00B225AF">
              <w:rPr>
                <w:rFonts w:ascii="Times New Roman" w:hAnsi="Times New Roman" w:cs="Times New Roman"/>
                <w:sz w:val="24"/>
                <w:szCs w:val="24"/>
              </w:rPr>
              <w:t xml:space="preserve">Право на земельный участок при доме, в котором находятся несколько квартир и (или) нежилых помещений, и в других объектах кондоминиума. </w:t>
            </w:r>
          </w:p>
        </w:tc>
      </w:tr>
      <w:tr w:rsidR="00A12FA9" w:rsidRPr="00B225AF" w:rsidTr="00B36C80">
        <w:tc>
          <w:tcPr>
            <w:tcW w:w="817" w:type="dxa"/>
          </w:tcPr>
          <w:p w:rsidR="00A12FA9" w:rsidRPr="00B225AF" w:rsidRDefault="00A12FA9" w:rsidP="00B36C80">
            <w:pPr>
              <w:pStyle w:val="2"/>
              <w:rPr>
                <w:sz w:val="24"/>
                <w:szCs w:val="24"/>
              </w:rPr>
            </w:pPr>
            <w:r w:rsidRPr="00B225AF">
              <w:rPr>
                <w:sz w:val="24"/>
                <w:szCs w:val="24"/>
              </w:rPr>
              <w:t>8</w:t>
            </w:r>
          </w:p>
        </w:tc>
        <w:tc>
          <w:tcPr>
            <w:tcW w:w="3544" w:type="dxa"/>
          </w:tcPr>
          <w:p w:rsidR="00A12FA9" w:rsidRPr="00B225AF" w:rsidRDefault="00A12FA9" w:rsidP="00B36C80">
            <w:pPr>
              <w:pStyle w:val="2"/>
              <w:rPr>
                <w:sz w:val="24"/>
                <w:szCs w:val="24"/>
              </w:rPr>
            </w:pPr>
            <w:r w:rsidRPr="00B225AF">
              <w:rPr>
                <w:bCs/>
                <w:sz w:val="24"/>
                <w:szCs w:val="24"/>
                <w:lang w:val="sr-Cyrl-CS"/>
              </w:rPr>
              <w:t xml:space="preserve">Особенности юридического оформления права обременного </w:t>
            </w:r>
            <w:r w:rsidRPr="00B225AF">
              <w:rPr>
                <w:bCs/>
                <w:sz w:val="24"/>
                <w:szCs w:val="24"/>
                <w:lang w:val="sr-Cyrl-CS"/>
              </w:rPr>
              <w:lastRenderedPageBreak/>
              <w:t>сервитутом.</w:t>
            </w:r>
          </w:p>
        </w:tc>
        <w:tc>
          <w:tcPr>
            <w:tcW w:w="4927" w:type="dxa"/>
          </w:tcPr>
          <w:p w:rsidR="00A12FA9" w:rsidRPr="00B225AF" w:rsidRDefault="00A12FA9" w:rsidP="00A12FA9">
            <w:pPr>
              <w:widowControl w:val="0"/>
              <w:tabs>
                <w:tab w:val="left" w:pos="3292"/>
              </w:tabs>
              <w:autoSpaceDE w:val="0"/>
              <w:autoSpaceDN w:val="0"/>
              <w:jc w:val="both"/>
              <w:rPr>
                <w:rFonts w:ascii="Times New Roman" w:hAnsi="Times New Roman" w:cs="Times New Roman"/>
                <w:sz w:val="24"/>
                <w:szCs w:val="24"/>
              </w:rPr>
            </w:pPr>
            <w:r w:rsidRPr="00B225AF">
              <w:rPr>
                <w:rFonts w:ascii="Times New Roman" w:hAnsi="Times New Roman" w:cs="Times New Roman"/>
                <w:sz w:val="24"/>
                <w:szCs w:val="24"/>
              </w:rPr>
              <w:lastRenderedPageBreak/>
              <w:t xml:space="preserve">Понятие и виды сервитута. Права собственников земельных участков и </w:t>
            </w:r>
            <w:proofErr w:type="gramStart"/>
            <w:r w:rsidRPr="00B225AF">
              <w:rPr>
                <w:rFonts w:ascii="Times New Roman" w:hAnsi="Times New Roman" w:cs="Times New Roman"/>
                <w:sz w:val="24"/>
                <w:szCs w:val="24"/>
              </w:rPr>
              <w:lastRenderedPageBreak/>
              <w:t>землепользователей</w:t>
            </w:r>
            <w:proofErr w:type="gramEnd"/>
            <w:r w:rsidRPr="00B225AF">
              <w:rPr>
                <w:rFonts w:ascii="Times New Roman" w:hAnsi="Times New Roman" w:cs="Times New Roman"/>
                <w:sz w:val="24"/>
                <w:szCs w:val="24"/>
              </w:rPr>
              <w:t xml:space="preserve"> владеющих сервитутом. Права и обязанности </w:t>
            </w:r>
            <w:proofErr w:type="gramStart"/>
            <w:r w:rsidRPr="00B225AF">
              <w:rPr>
                <w:rFonts w:ascii="Times New Roman" w:hAnsi="Times New Roman" w:cs="Times New Roman"/>
                <w:sz w:val="24"/>
                <w:szCs w:val="24"/>
              </w:rPr>
              <w:t>лиц</w:t>
            </w:r>
            <w:proofErr w:type="gramEnd"/>
            <w:r w:rsidRPr="00B225AF">
              <w:rPr>
                <w:rFonts w:ascii="Times New Roman" w:hAnsi="Times New Roman" w:cs="Times New Roman"/>
                <w:sz w:val="24"/>
                <w:szCs w:val="24"/>
              </w:rPr>
              <w:t xml:space="preserve"> наделенных сервитутом. Скотопрогонные трассы временного (сезонного) пользования. Порядок регистрации Сервитута. Условия прекращения Сервитута.</w:t>
            </w:r>
          </w:p>
          <w:p w:rsidR="00A12FA9" w:rsidRPr="00B225AF" w:rsidRDefault="00A12FA9" w:rsidP="00A12FA9">
            <w:pPr>
              <w:pStyle w:val="a7"/>
              <w:jc w:val="both"/>
            </w:pPr>
          </w:p>
        </w:tc>
      </w:tr>
      <w:tr w:rsidR="00A12FA9" w:rsidRPr="00B225AF" w:rsidTr="00B36C80">
        <w:tc>
          <w:tcPr>
            <w:tcW w:w="817" w:type="dxa"/>
          </w:tcPr>
          <w:p w:rsidR="00A12FA9" w:rsidRPr="00B225AF" w:rsidRDefault="00A12FA9" w:rsidP="00B36C80">
            <w:pPr>
              <w:pStyle w:val="2"/>
              <w:rPr>
                <w:sz w:val="24"/>
                <w:szCs w:val="24"/>
              </w:rPr>
            </w:pPr>
            <w:r w:rsidRPr="00B225AF">
              <w:rPr>
                <w:sz w:val="24"/>
                <w:szCs w:val="24"/>
              </w:rPr>
              <w:lastRenderedPageBreak/>
              <w:t>9</w:t>
            </w:r>
          </w:p>
        </w:tc>
        <w:tc>
          <w:tcPr>
            <w:tcW w:w="3544" w:type="dxa"/>
          </w:tcPr>
          <w:p w:rsidR="00A12FA9" w:rsidRPr="00B225AF" w:rsidRDefault="00A12FA9" w:rsidP="00B36C80">
            <w:pPr>
              <w:jc w:val="both"/>
              <w:rPr>
                <w:rFonts w:ascii="Times New Roman" w:hAnsi="Times New Roman" w:cs="Times New Roman"/>
                <w:sz w:val="24"/>
                <w:szCs w:val="24"/>
              </w:rPr>
            </w:pPr>
            <w:r w:rsidRPr="00B225AF">
              <w:rPr>
                <w:rFonts w:ascii="Times New Roman" w:hAnsi="Times New Roman" w:cs="Times New Roman"/>
                <w:b/>
                <w:bCs/>
                <w:sz w:val="24"/>
                <w:szCs w:val="24"/>
                <w:lang w:val="kk-KZ"/>
              </w:rPr>
              <w:t xml:space="preserve">          </w:t>
            </w:r>
            <w:r w:rsidRPr="00B225AF">
              <w:rPr>
                <w:rFonts w:ascii="Times New Roman" w:hAnsi="Times New Roman" w:cs="Times New Roman"/>
                <w:bCs/>
                <w:sz w:val="24"/>
                <w:szCs w:val="24"/>
                <w:lang w:val="kk-KZ"/>
              </w:rPr>
              <w:t>Основания и порядок принудительного отчуждения земельных участков у собственников и землепользователей</w:t>
            </w:r>
            <w:r w:rsidRPr="00B225AF">
              <w:rPr>
                <w:rFonts w:ascii="Times New Roman" w:hAnsi="Times New Roman" w:cs="Times New Roman"/>
                <w:b/>
                <w:bCs/>
                <w:sz w:val="24"/>
                <w:szCs w:val="24"/>
                <w:lang w:val="kk-KZ"/>
              </w:rPr>
              <w:t>.</w:t>
            </w:r>
          </w:p>
        </w:tc>
        <w:tc>
          <w:tcPr>
            <w:tcW w:w="4927" w:type="dxa"/>
          </w:tcPr>
          <w:p w:rsidR="00A12FA9" w:rsidRPr="00B225AF" w:rsidRDefault="00A12FA9" w:rsidP="00A12FA9">
            <w:pPr>
              <w:widowControl w:val="0"/>
              <w:tabs>
                <w:tab w:val="left" w:pos="3292"/>
              </w:tabs>
              <w:autoSpaceDE w:val="0"/>
              <w:autoSpaceDN w:val="0"/>
              <w:jc w:val="both"/>
              <w:rPr>
                <w:rFonts w:ascii="Times New Roman" w:hAnsi="Times New Roman" w:cs="Times New Roman"/>
                <w:sz w:val="24"/>
                <w:szCs w:val="24"/>
              </w:rPr>
            </w:pPr>
            <w:r w:rsidRPr="00B225AF">
              <w:rPr>
                <w:rFonts w:ascii="Times New Roman" w:hAnsi="Times New Roman" w:cs="Times New Roman"/>
                <w:sz w:val="24"/>
                <w:szCs w:val="24"/>
              </w:rPr>
              <w:t xml:space="preserve">Прекращение права собственности и права землепользования на земельный участок. </w:t>
            </w:r>
            <w:proofErr w:type="gramStart"/>
            <w:r w:rsidRPr="00B225AF">
              <w:rPr>
                <w:rFonts w:ascii="Times New Roman" w:hAnsi="Times New Roman" w:cs="Times New Roman"/>
                <w:sz w:val="24"/>
                <w:szCs w:val="24"/>
              </w:rPr>
              <w:t>Обстоятельства</w:t>
            </w:r>
            <w:proofErr w:type="gramEnd"/>
            <w:r w:rsidRPr="00B225AF">
              <w:rPr>
                <w:rFonts w:ascii="Times New Roman" w:hAnsi="Times New Roman" w:cs="Times New Roman"/>
                <w:sz w:val="24"/>
                <w:szCs w:val="24"/>
              </w:rPr>
              <w:t xml:space="preserve"> являющиеся основанием для прекращения права собственности и землепользования на земельный участок. Условия отчуждения земельных </w:t>
            </w:r>
            <w:proofErr w:type="gramStart"/>
            <w:r w:rsidRPr="00B225AF">
              <w:rPr>
                <w:rFonts w:ascii="Times New Roman" w:hAnsi="Times New Roman" w:cs="Times New Roman"/>
                <w:sz w:val="24"/>
                <w:szCs w:val="24"/>
              </w:rPr>
              <w:t>участков</w:t>
            </w:r>
            <w:proofErr w:type="gramEnd"/>
            <w:r w:rsidRPr="00B225AF">
              <w:rPr>
                <w:rFonts w:ascii="Times New Roman" w:hAnsi="Times New Roman" w:cs="Times New Roman"/>
                <w:sz w:val="24"/>
                <w:szCs w:val="24"/>
              </w:rPr>
              <w:t xml:space="preserve"> в том числе путем выкупа.  Отчуждение земельных участков для государственных нужд. Установление цен на земельный </w:t>
            </w:r>
            <w:proofErr w:type="gramStart"/>
            <w:r w:rsidRPr="00B225AF">
              <w:rPr>
                <w:rFonts w:ascii="Times New Roman" w:hAnsi="Times New Roman" w:cs="Times New Roman"/>
                <w:sz w:val="24"/>
                <w:szCs w:val="24"/>
              </w:rPr>
              <w:t>участок</w:t>
            </w:r>
            <w:proofErr w:type="gramEnd"/>
            <w:r w:rsidRPr="00B225AF">
              <w:rPr>
                <w:rFonts w:ascii="Times New Roman" w:hAnsi="Times New Roman" w:cs="Times New Roman"/>
                <w:sz w:val="24"/>
                <w:szCs w:val="24"/>
              </w:rPr>
              <w:t xml:space="preserve"> выкупаемый для государственных нужд. </w:t>
            </w:r>
            <w:proofErr w:type="gramStart"/>
            <w:r w:rsidRPr="00B225AF">
              <w:rPr>
                <w:rFonts w:ascii="Times New Roman" w:hAnsi="Times New Roman" w:cs="Times New Roman"/>
                <w:sz w:val="24"/>
                <w:szCs w:val="24"/>
              </w:rPr>
              <w:t>Действия</w:t>
            </w:r>
            <w:proofErr w:type="gramEnd"/>
            <w:r w:rsidRPr="00B225AF">
              <w:rPr>
                <w:rFonts w:ascii="Times New Roman" w:hAnsi="Times New Roman" w:cs="Times New Roman"/>
                <w:sz w:val="24"/>
                <w:szCs w:val="24"/>
              </w:rPr>
              <w:t xml:space="preserve"> совершаемые садоводом в случае не согласия с решением о выкупе земельного участка для государственных нужд. Условия временного изъятия земельных участков. </w:t>
            </w:r>
            <w:proofErr w:type="gramStart"/>
            <w:r w:rsidRPr="00B225AF">
              <w:rPr>
                <w:rFonts w:ascii="Times New Roman" w:hAnsi="Times New Roman" w:cs="Times New Roman"/>
                <w:sz w:val="24"/>
                <w:szCs w:val="24"/>
              </w:rPr>
              <w:t>Меры</w:t>
            </w:r>
            <w:proofErr w:type="gramEnd"/>
            <w:r w:rsidRPr="00B225AF">
              <w:rPr>
                <w:rFonts w:ascii="Times New Roman" w:hAnsi="Times New Roman" w:cs="Times New Roman"/>
                <w:sz w:val="24"/>
                <w:szCs w:val="24"/>
              </w:rPr>
              <w:t xml:space="preserve"> применяемые в случае нецелевого использования или использования земельного участка с нарушением законодательства РК. Порядок и условия конфискации земельного участка.</w:t>
            </w:r>
          </w:p>
          <w:p w:rsidR="00A12FA9" w:rsidRPr="00B225AF" w:rsidRDefault="00A12FA9" w:rsidP="00B36C80">
            <w:pPr>
              <w:pStyle w:val="a7"/>
              <w:jc w:val="both"/>
            </w:pPr>
          </w:p>
        </w:tc>
      </w:tr>
      <w:tr w:rsidR="00A12FA9" w:rsidRPr="00B225AF" w:rsidTr="00B36C80">
        <w:tc>
          <w:tcPr>
            <w:tcW w:w="817" w:type="dxa"/>
          </w:tcPr>
          <w:p w:rsidR="00A12FA9" w:rsidRPr="00B225AF" w:rsidRDefault="00A12FA9" w:rsidP="00B36C80">
            <w:pPr>
              <w:pStyle w:val="2"/>
              <w:rPr>
                <w:sz w:val="24"/>
                <w:szCs w:val="24"/>
              </w:rPr>
            </w:pPr>
            <w:r w:rsidRPr="00B225AF">
              <w:rPr>
                <w:sz w:val="24"/>
                <w:szCs w:val="24"/>
              </w:rPr>
              <w:t>10</w:t>
            </w:r>
          </w:p>
        </w:tc>
        <w:tc>
          <w:tcPr>
            <w:tcW w:w="3544" w:type="dxa"/>
          </w:tcPr>
          <w:p w:rsidR="00A12FA9" w:rsidRPr="00B225AF" w:rsidRDefault="00A12FA9" w:rsidP="00A12FA9">
            <w:pPr>
              <w:widowControl w:val="0"/>
              <w:tabs>
                <w:tab w:val="left" w:pos="3292"/>
              </w:tabs>
              <w:autoSpaceDE w:val="0"/>
              <w:autoSpaceDN w:val="0"/>
              <w:ind w:firstLine="720"/>
              <w:jc w:val="both"/>
              <w:rPr>
                <w:rFonts w:ascii="Times New Roman" w:hAnsi="Times New Roman" w:cs="Times New Roman"/>
                <w:sz w:val="24"/>
                <w:szCs w:val="24"/>
                <w:lang w:val="kk-KZ"/>
              </w:rPr>
            </w:pPr>
            <w:r w:rsidRPr="00B225AF">
              <w:rPr>
                <w:rFonts w:ascii="Times New Roman" w:hAnsi="Times New Roman" w:cs="Times New Roman"/>
                <w:sz w:val="24"/>
                <w:szCs w:val="24"/>
                <w:lang w:val="kk-KZ"/>
              </w:rPr>
              <w:t>Оформление прав на отдельные категории земельного фонда Республики Казахстан.</w:t>
            </w:r>
          </w:p>
          <w:p w:rsidR="00A12FA9" w:rsidRPr="00B225AF" w:rsidRDefault="00A12FA9" w:rsidP="00B36C80">
            <w:pPr>
              <w:autoSpaceDE w:val="0"/>
              <w:autoSpaceDN w:val="0"/>
              <w:adjustRightInd w:val="0"/>
              <w:spacing w:after="0"/>
              <w:rPr>
                <w:rFonts w:ascii="Times New Roman" w:eastAsiaTheme="minorHAnsi" w:hAnsi="Times New Roman" w:cs="Times New Roman"/>
                <w:sz w:val="24"/>
                <w:szCs w:val="24"/>
                <w:lang w:val="kk-KZ"/>
              </w:rPr>
            </w:pPr>
          </w:p>
        </w:tc>
        <w:tc>
          <w:tcPr>
            <w:tcW w:w="4927" w:type="dxa"/>
          </w:tcPr>
          <w:p w:rsidR="00A12FA9" w:rsidRPr="00B225AF" w:rsidRDefault="00B225AF" w:rsidP="00B225AF">
            <w:pPr>
              <w:widowControl w:val="0"/>
              <w:tabs>
                <w:tab w:val="left" w:pos="3292"/>
              </w:tabs>
              <w:autoSpaceDE w:val="0"/>
              <w:autoSpaceDN w:val="0"/>
              <w:ind w:firstLine="720"/>
              <w:jc w:val="both"/>
              <w:rPr>
                <w:rFonts w:ascii="Times New Roman" w:hAnsi="Times New Roman" w:cs="Times New Roman"/>
                <w:sz w:val="24"/>
                <w:szCs w:val="24"/>
                <w:lang w:val="kk-KZ"/>
              </w:rPr>
            </w:pPr>
            <w:r w:rsidRPr="00B225AF">
              <w:rPr>
                <w:rFonts w:ascii="Times New Roman" w:hAnsi="Times New Roman" w:cs="Times New Roman"/>
                <w:sz w:val="24"/>
                <w:szCs w:val="24"/>
                <w:lang w:val="kk-KZ"/>
              </w:rPr>
              <w:t xml:space="preserve">Понятие и виды земельного фонда Республики Казахстан. </w:t>
            </w:r>
            <w:r w:rsidRPr="00B225AF">
              <w:rPr>
                <w:rFonts w:ascii="Times New Roman" w:hAnsi="Times New Roman" w:cs="Times New Roman"/>
                <w:sz w:val="24"/>
                <w:szCs w:val="24"/>
              </w:rPr>
              <w:t xml:space="preserve">Понятие и состав земель сельскохозяйственного назначения. Регистрация земель населенных пунктов (городов, сел, поселков). Понятие и состав земель промышленности, транспорта, связи, для нужд космической деятельности и иного несельскохозяйственного назначения Понятие и состав земель промышленности, транспорта, связи, для нужд космической деятельности и иного несельскохозяйственного назначения. Земли особо охраняемых природных зон. Земли рекреационного назначения. Земли лесного фонда. Земли водного фонда. </w:t>
            </w:r>
            <w:r w:rsidRPr="00B225AF">
              <w:rPr>
                <w:rStyle w:val="s1"/>
                <w:rFonts w:ascii="Times New Roman" w:hAnsi="Times New Roman" w:cs="Times New Roman"/>
                <w:sz w:val="24"/>
                <w:szCs w:val="24"/>
              </w:rPr>
              <w:t xml:space="preserve">Земли запаса. Определение относимости категорий </w:t>
            </w:r>
            <w:r w:rsidRPr="00B225AF">
              <w:rPr>
                <w:rStyle w:val="s1"/>
                <w:rFonts w:ascii="Times New Roman" w:hAnsi="Times New Roman" w:cs="Times New Roman"/>
                <w:sz w:val="24"/>
                <w:szCs w:val="24"/>
              </w:rPr>
              <w:lastRenderedPageBreak/>
              <w:t xml:space="preserve">вышеназванных земель и порядок регистрации разрешений на пользование. </w:t>
            </w:r>
          </w:p>
        </w:tc>
      </w:tr>
      <w:tr w:rsidR="00A12FA9" w:rsidRPr="00B225AF" w:rsidTr="00B36C80">
        <w:tc>
          <w:tcPr>
            <w:tcW w:w="817" w:type="dxa"/>
          </w:tcPr>
          <w:p w:rsidR="00A12FA9" w:rsidRPr="00B225AF" w:rsidRDefault="00A12FA9" w:rsidP="00B36C80">
            <w:pPr>
              <w:pStyle w:val="2"/>
              <w:rPr>
                <w:sz w:val="24"/>
                <w:szCs w:val="24"/>
              </w:rPr>
            </w:pPr>
            <w:r w:rsidRPr="00B225AF">
              <w:rPr>
                <w:sz w:val="24"/>
                <w:szCs w:val="24"/>
              </w:rPr>
              <w:lastRenderedPageBreak/>
              <w:t>11</w:t>
            </w:r>
          </w:p>
        </w:tc>
        <w:tc>
          <w:tcPr>
            <w:tcW w:w="3544" w:type="dxa"/>
          </w:tcPr>
          <w:p w:rsidR="00B225AF" w:rsidRPr="00B225AF" w:rsidRDefault="00B225AF" w:rsidP="00B225AF">
            <w:pPr>
              <w:widowControl w:val="0"/>
              <w:tabs>
                <w:tab w:val="left" w:pos="3292"/>
              </w:tabs>
              <w:autoSpaceDE w:val="0"/>
              <w:autoSpaceDN w:val="0"/>
              <w:spacing w:after="0" w:line="240" w:lineRule="auto"/>
              <w:ind w:firstLine="567"/>
              <w:jc w:val="both"/>
              <w:rPr>
                <w:rFonts w:ascii="Times New Roman" w:hAnsi="Times New Roman" w:cs="Times New Roman"/>
                <w:sz w:val="24"/>
                <w:szCs w:val="24"/>
                <w:lang w:val="kk-KZ"/>
              </w:rPr>
            </w:pPr>
            <w:r w:rsidRPr="00B225AF">
              <w:rPr>
                <w:rFonts w:ascii="Times New Roman" w:hAnsi="Times New Roman" w:cs="Times New Roman"/>
                <w:sz w:val="24"/>
                <w:szCs w:val="24"/>
                <w:lang w:val="kk-KZ"/>
              </w:rPr>
              <w:t>Порядок оформления прав на земли сельскохозяйственного назначения.</w:t>
            </w:r>
          </w:p>
          <w:p w:rsidR="00A12FA9" w:rsidRPr="00B225AF" w:rsidRDefault="00A12FA9" w:rsidP="00B36C80">
            <w:pPr>
              <w:pStyle w:val="1"/>
              <w:jc w:val="both"/>
              <w:rPr>
                <w:rFonts w:ascii="Times New Roman" w:hAnsi="Times New Roman" w:cs="Times New Roman"/>
                <w:sz w:val="24"/>
                <w:szCs w:val="24"/>
                <w:lang w:val="kk-KZ"/>
              </w:rPr>
            </w:pPr>
          </w:p>
        </w:tc>
        <w:tc>
          <w:tcPr>
            <w:tcW w:w="4927" w:type="dxa"/>
          </w:tcPr>
          <w:p w:rsidR="00A12FA9" w:rsidRPr="00B225AF" w:rsidRDefault="00B225AF" w:rsidP="00B225AF">
            <w:pPr>
              <w:widowControl w:val="0"/>
              <w:tabs>
                <w:tab w:val="left" w:pos="3292"/>
              </w:tabs>
              <w:autoSpaceDE w:val="0"/>
              <w:autoSpaceDN w:val="0"/>
              <w:spacing w:after="0" w:line="240" w:lineRule="auto"/>
              <w:ind w:firstLine="567"/>
              <w:jc w:val="both"/>
              <w:rPr>
                <w:rFonts w:ascii="Times New Roman" w:hAnsi="Times New Roman" w:cs="Times New Roman"/>
                <w:sz w:val="24"/>
                <w:szCs w:val="24"/>
                <w:lang w:val="kk-KZ"/>
              </w:rPr>
            </w:pPr>
            <w:r w:rsidRPr="00B225AF">
              <w:rPr>
                <w:rFonts w:ascii="Times New Roman" w:hAnsi="Times New Roman" w:cs="Times New Roman"/>
                <w:sz w:val="24"/>
                <w:szCs w:val="24"/>
                <w:lang w:val="kk-KZ"/>
              </w:rPr>
              <w:t xml:space="preserve">Земли сельскохозяйственного назначения. </w:t>
            </w:r>
            <w:r w:rsidRPr="00B225AF">
              <w:rPr>
                <w:rFonts w:ascii="Times New Roman" w:hAnsi="Times New Roman" w:cs="Times New Roman"/>
                <w:sz w:val="24"/>
                <w:szCs w:val="24"/>
              </w:rPr>
              <w:t xml:space="preserve">Порядок перевода сельскохозяйственных угодий из одного вида в другой. Предоставление права собственности на земли сельскохозяйственного назначения. </w:t>
            </w:r>
            <w:proofErr w:type="gramStart"/>
            <w:r w:rsidRPr="00B225AF">
              <w:rPr>
                <w:rFonts w:ascii="Times New Roman" w:hAnsi="Times New Roman" w:cs="Times New Roman"/>
                <w:sz w:val="24"/>
                <w:szCs w:val="24"/>
              </w:rPr>
              <w:t>Лица</w:t>
            </w:r>
            <w:proofErr w:type="gramEnd"/>
            <w:r w:rsidRPr="00B225AF">
              <w:rPr>
                <w:rFonts w:ascii="Times New Roman" w:hAnsi="Times New Roman" w:cs="Times New Roman"/>
                <w:sz w:val="24"/>
                <w:szCs w:val="24"/>
              </w:rPr>
              <w:t xml:space="preserve"> имеющие преимущественные права получения земельного участка для ведения крестьянского или фермерского хозяйства. Предоставление земельных участков сельскохозяйственного назначения в раздельную собственность гражданам и негосударственным юридическим лицам. Условия выкупа в частную собственность земель сельскохозяйственного назначения. </w:t>
            </w:r>
            <w:proofErr w:type="gramStart"/>
            <w:r w:rsidRPr="00B225AF">
              <w:rPr>
                <w:rFonts w:ascii="Times New Roman" w:hAnsi="Times New Roman" w:cs="Times New Roman"/>
                <w:sz w:val="24"/>
                <w:szCs w:val="24"/>
              </w:rPr>
              <w:t>Лица</w:t>
            </w:r>
            <w:proofErr w:type="gramEnd"/>
            <w:r w:rsidRPr="00B225AF">
              <w:rPr>
                <w:rFonts w:ascii="Times New Roman" w:hAnsi="Times New Roman" w:cs="Times New Roman"/>
                <w:sz w:val="24"/>
                <w:szCs w:val="24"/>
              </w:rPr>
              <w:t xml:space="preserve"> приобретающие на льготных основаниях земли сельскохозяйственного назначения. Ограничения  выкупа земель сельскохозяйственного назначения. </w:t>
            </w:r>
            <w:proofErr w:type="gramStart"/>
            <w:r w:rsidRPr="00B225AF">
              <w:rPr>
                <w:rFonts w:ascii="Times New Roman" w:hAnsi="Times New Roman" w:cs="Times New Roman"/>
                <w:sz w:val="24"/>
                <w:szCs w:val="24"/>
              </w:rPr>
              <w:t>Лица</w:t>
            </w:r>
            <w:proofErr w:type="gramEnd"/>
            <w:r w:rsidRPr="00B225AF">
              <w:rPr>
                <w:rFonts w:ascii="Times New Roman" w:hAnsi="Times New Roman" w:cs="Times New Roman"/>
                <w:sz w:val="24"/>
                <w:szCs w:val="24"/>
              </w:rPr>
              <w:t xml:space="preserve"> имеющие право приобретения в частную собственность  с продлением срока пользования земель сельскохозяйственного назначения. Ограничения  при выкупе земельного участка с продлением срока пользования. Предоставление во временное пользование земель сельскохозяйственного назначения. </w:t>
            </w:r>
          </w:p>
        </w:tc>
      </w:tr>
      <w:tr w:rsidR="00A12FA9" w:rsidRPr="00B225AF" w:rsidTr="00B36C80">
        <w:tc>
          <w:tcPr>
            <w:tcW w:w="817" w:type="dxa"/>
          </w:tcPr>
          <w:p w:rsidR="00A12FA9" w:rsidRPr="00B225AF" w:rsidRDefault="00A12FA9" w:rsidP="00B36C80">
            <w:pPr>
              <w:pStyle w:val="2"/>
              <w:rPr>
                <w:sz w:val="24"/>
                <w:szCs w:val="24"/>
              </w:rPr>
            </w:pPr>
            <w:r w:rsidRPr="00B225AF">
              <w:rPr>
                <w:sz w:val="24"/>
                <w:szCs w:val="24"/>
              </w:rPr>
              <w:t>12</w:t>
            </w:r>
          </w:p>
        </w:tc>
        <w:tc>
          <w:tcPr>
            <w:tcW w:w="3544" w:type="dxa"/>
          </w:tcPr>
          <w:p w:rsidR="00B225AF" w:rsidRPr="00B225AF" w:rsidRDefault="00B225AF" w:rsidP="00B225AF">
            <w:pPr>
              <w:widowControl w:val="0"/>
              <w:tabs>
                <w:tab w:val="left" w:pos="3292"/>
              </w:tabs>
              <w:autoSpaceDE w:val="0"/>
              <w:autoSpaceDN w:val="0"/>
              <w:ind w:firstLine="567"/>
              <w:jc w:val="both"/>
              <w:rPr>
                <w:rFonts w:ascii="Times New Roman" w:hAnsi="Times New Roman" w:cs="Times New Roman"/>
                <w:bCs/>
                <w:sz w:val="24"/>
                <w:szCs w:val="24"/>
                <w:lang w:val="kk-KZ"/>
              </w:rPr>
            </w:pPr>
            <w:r w:rsidRPr="00B225AF">
              <w:rPr>
                <w:rFonts w:ascii="Times New Roman" w:hAnsi="Times New Roman" w:cs="Times New Roman"/>
                <w:bCs/>
                <w:sz w:val="24"/>
                <w:szCs w:val="24"/>
                <w:lang w:val="kk-KZ"/>
              </w:rPr>
              <w:t>Порядок переоформления прав на земельный участок для юридических лиц.</w:t>
            </w:r>
          </w:p>
          <w:p w:rsidR="00A12FA9" w:rsidRPr="00B225AF" w:rsidRDefault="00A12FA9" w:rsidP="00B36C80">
            <w:pPr>
              <w:pStyle w:val="2"/>
              <w:rPr>
                <w:sz w:val="24"/>
                <w:szCs w:val="24"/>
                <w:lang w:val="kk-KZ"/>
              </w:rPr>
            </w:pPr>
          </w:p>
        </w:tc>
        <w:tc>
          <w:tcPr>
            <w:tcW w:w="4927" w:type="dxa"/>
          </w:tcPr>
          <w:p w:rsidR="00A12FA9" w:rsidRPr="00B225AF" w:rsidRDefault="00B225AF" w:rsidP="00B225AF">
            <w:pPr>
              <w:widowControl w:val="0"/>
              <w:tabs>
                <w:tab w:val="left" w:pos="3292"/>
              </w:tabs>
              <w:autoSpaceDE w:val="0"/>
              <w:autoSpaceDN w:val="0"/>
              <w:ind w:firstLine="567"/>
              <w:jc w:val="both"/>
              <w:rPr>
                <w:rFonts w:ascii="Times New Roman" w:hAnsi="Times New Roman" w:cs="Times New Roman"/>
                <w:sz w:val="24"/>
                <w:szCs w:val="24"/>
                <w:lang w:val="sr-Cyrl-CS"/>
              </w:rPr>
            </w:pPr>
            <w:r w:rsidRPr="00B225AF">
              <w:rPr>
                <w:rFonts w:ascii="Times New Roman" w:hAnsi="Times New Roman" w:cs="Times New Roman"/>
                <w:bCs/>
                <w:sz w:val="24"/>
                <w:szCs w:val="24"/>
                <w:lang w:val="kk-KZ"/>
              </w:rPr>
              <w:t>Замена документов подтверждающих право на земельный участок ранне находившегося в пользовании согласно законодательству Республики Казахстан. Перечень документов необходимых для перерегистрации права собственности на земельный участок. Замена правоустанавливающего документа при замене собственника земельного участка. Замена документов при разделении делимого земельного участка. Переоформление правоустанавливающих документов в связи изменением цели использования земельного участка. Порядок  переоформления  прав на земельный участок для юридических лиц.</w:t>
            </w:r>
          </w:p>
        </w:tc>
      </w:tr>
      <w:tr w:rsidR="00A12FA9" w:rsidRPr="00B225AF" w:rsidTr="00B36C80">
        <w:trPr>
          <w:trHeight w:val="2372"/>
        </w:trPr>
        <w:tc>
          <w:tcPr>
            <w:tcW w:w="817" w:type="dxa"/>
          </w:tcPr>
          <w:p w:rsidR="00A12FA9" w:rsidRPr="00B225AF" w:rsidRDefault="00A12FA9" w:rsidP="00B36C80">
            <w:pPr>
              <w:pStyle w:val="2"/>
              <w:rPr>
                <w:sz w:val="24"/>
                <w:szCs w:val="24"/>
              </w:rPr>
            </w:pPr>
            <w:r w:rsidRPr="00B225AF">
              <w:rPr>
                <w:sz w:val="24"/>
                <w:szCs w:val="24"/>
              </w:rPr>
              <w:lastRenderedPageBreak/>
              <w:t>13</w:t>
            </w:r>
          </w:p>
        </w:tc>
        <w:tc>
          <w:tcPr>
            <w:tcW w:w="3544" w:type="dxa"/>
          </w:tcPr>
          <w:p w:rsidR="00B225AF" w:rsidRPr="00B225AF" w:rsidRDefault="00B225AF" w:rsidP="00B225AF">
            <w:pPr>
              <w:tabs>
                <w:tab w:val="left" w:pos="180"/>
                <w:tab w:val="left" w:pos="360"/>
              </w:tabs>
              <w:spacing w:after="0" w:line="240" w:lineRule="auto"/>
              <w:ind w:firstLine="567"/>
              <w:jc w:val="both"/>
              <w:rPr>
                <w:rFonts w:ascii="Times New Roman" w:hAnsi="Times New Roman" w:cs="Times New Roman"/>
                <w:sz w:val="24"/>
                <w:szCs w:val="24"/>
                <w:lang w:val="sr-Cyrl-CS"/>
              </w:rPr>
            </w:pPr>
            <w:r w:rsidRPr="00B225AF">
              <w:rPr>
                <w:rFonts w:ascii="Times New Roman" w:hAnsi="Times New Roman" w:cs="Times New Roman"/>
                <w:sz w:val="24"/>
                <w:szCs w:val="24"/>
                <w:lang w:val="sr-Cyrl-CS"/>
              </w:rPr>
              <w:t>Государственное регулирование регистрации прав на землю.</w:t>
            </w:r>
          </w:p>
          <w:p w:rsidR="00A12FA9" w:rsidRPr="00B225AF" w:rsidRDefault="00A12FA9" w:rsidP="00B36C80">
            <w:pPr>
              <w:jc w:val="both"/>
              <w:rPr>
                <w:rFonts w:ascii="Times New Roman" w:hAnsi="Times New Roman" w:cs="Times New Roman"/>
                <w:sz w:val="24"/>
                <w:szCs w:val="24"/>
                <w:lang w:val="sr-Cyrl-CS"/>
              </w:rPr>
            </w:pPr>
          </w:p>
        </w:tc>
        <w:tc>
          <w:tcPr>
            <w:tcW w:w="4927" w:type="dxa"/>
          </w:tcPr>
          <w:p w:rsidR="00A12FA9" w:rsidRPr="00B225AF" w:rsidRDefault="00B225AF" w:rsidP="00B225AF">
            <w:pPr>
              <w:tabs>
                <w:tab w:val="left" w:pos="180"/>
                <w:tab w:val="left" w:pos="360"/>
              </w:tabs>
              <w:spacing w:after="0" w:line="240" w:lineRule="auto"/>
              <w:ind w:firstLine="567"/>
              <w:jc w:val="both"/>
              <w:rPr>
                <w:rFonts w:ascii="Times New Roman" w:hAnsi="Times New Roman" w:cs="Times New Roman"/>
                <w:sz w:val="24"/>
                <w:szCs w:val="24"/>
                <w:lang w:val="sr-Cyrl-CS"/>
              </w:rPr>
            </w:pPr>
            <w:r w:rsidRPr="00B225AF">
              <w:rPr>
                <w:rFonts w:ascii="Times New Roman" w:hAnsi="Times New Roman" w:cs="Times New Roman"/>
                <w:sz w:val="24"/>
                <w:szCs w:val="24"/>
                <w:lang w:val="sr-Cyrl-CS"/>
              </w:rPr>
              <w:t>Понятие государственной регистрации регистрации прав на землю. Система органов  государственного регулирования  земельных отношений.  Система функций государственных органов в сфере регулирования земельных отношений. Понятие земельного кадастра, земельно-кадастровые документы, порядок проведения кадастра. Государственный контроль прав на землю. Понятие, структура и содержание земельного мониторинга.  Понятие расмещения на земле, его функции и стадии процедуры земельного размещения, а так же их содержание. Цели и задачи проведения государственного контроля защиты земли и иэфективное применение земли. Общие и специальные полномочия государственных органов Целевое определение земли и планирование использования земли.</w:t>
            </w:r>
          </w:p>
        </w:tc>
      </w:tr>
      <w:tr w:rsidR="00A12FA9" w:rsidRPr="00B225AF" w:rsidTr="00B36C80">
        <w:tc>
          <w:tcPr>
            <w:tcW w:w="817" w:type="dxa"/>
          </w:tcPr>
          <w:p w:rsidR="00A12FA9" w:rsidRPr="00B225AF" w:rsidRDefault="00A12FA9" w:rsidP="00B36C80">
            <w:pPr>
              <w:pStyle w:val="2"/>
              <w:rPr>
                <w:sz w:val="24"/>
                <w:szCs w:val="24"/>
              </w:rPr>
            </w:pPr>
            <w:r w:rsidRPr="00B225AF">
              <w:rPr>
                <w:sz w:val="24"/>
                <w:szCs w:val="24"/>
              </w:rPr>
              <w:t>14</w:t>
            </w:r>
          </w:p>
        </w:tc>
        <w:tc>
          <w:tcPr>
            <w:tcW w:w="3544" w:type="dxa"/>
          </w:tcPr>
          <w:p w:rsidR="00B225AF" w:rsidRPr="00B225AF" w:rsidRDefault="008A6953" w:rsidP="00B225AF">
            <w:pPr>
              <w:tabs>
                <w:tab w:val="left" w:pos="180"/>
                <w:tab w:val="left" w:pos="36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sr-Cyrl-CS"/>
              </w:rPr>
              <w:t xml:space="preserve">Виды </w:t>
            </w:r>
            <w:r w:rsidR="00B225AF" w:rsidRPr="00B225AF">
              <w:rPr>
                <w:rFonts w:ascii="Times New Roman" w:hAnsi="Times New Roman" w:cs="Times New Roman"/>
                <w:sz w:val="24"/>
                <w:szCs w:val="24"/>
                <w:lang w:val="sr-Cyrl-CS"/>
              </w:rPr>
              <w:t>ставок и  платежей за землю</w:t>
            </w:r>
            <w:r w:rsidR="00B225AF" w:rsidRPr="00B225AF">
              <w:rPr>
                <w:rFonts w:ascii="Times New Roman" w:hAnsi="Times New Roman" w:cs="Times New Roman"/>
                <w:sz w:val="24"/>
                <w:szCs w:val="24"/>
              </w:rPr>
              <w:t>.</w:t>
            </w:r>
          </w:p>
          <w:p w:rsidR="00A12FA9" w:rsidRPr="00B225AF" w:rsidRDefault="00A12FA9" w:rsidP="00B36C80">
            <w:pPr>
              <w:pStyle w:val="a7"/>
              <w:jc w:val="both"/>
            </w:pPr>
          </w:p>
        </w:tc>
        <w:tc>
          <w:tcPr>
            <w:tcW w:w="4927" w:type="dxa"/>
          </w:tcPr>
          <w:p w:rsidR="00A12FA9" w:rsidRPr="00B225AF" w:rsidRDefault="00B225AF" w:rsidP="00B225AF">
            <w:pPr>
              <w:tabs>
                <w:tab w:val="left" w:pos="180"/>
                <w:tab w:val="left" w:pos="360"/>
              </w:tabs>
              <w:spacing w:after="0" w:line="240" w:lineRule="auto"/>
              <w:jc w:val="both"/>
              <w:rPr>
                <w:rFonts w:ascii="Times New Roman" w:hAnsi="Times New Roman" w:cs="Times New Roman"/>
                <w:sz w:val="24"/>
                <w:szCs w:val="24"/>
                <w:lang w:val="sr-Cyrl-CS"/>
              </w:rPr>
            </w:pPr>
            <w:r w:rsidRPr="00B225AF">
              <w:rPr>
                <w:rFonts w:ascii="Times New Roman" w:hAnsi="Times New Roman" w:cs="Times New Roman"/>
                <w:sz w:val="24"/>
                <w:szCs w:val="24"/>
                <w:lang w:val="sr-Cyrl-CS"/>
              </w:rPr>
              <w:t>Понятие и виды платежей за землю. Земельные участки сельскохозяйственного назначения подлежащие налогооблажению. Определение ставки платежа за использование земельных участков сельскохозяйственного назначения. Размер платежа за передачу земельного участка  в аренду. Размер платежа за земельные участки сельскохозяйственного назначения.  Базовые налоговые ставки за земельные участки сельскохозяйственного назначения предоставляемые физическим лицам на ведение домашнего хозяйства, садоводчества и постройку дач.Налоговые ставки на земли несельскохозяйственного назначения используемые в сельскохозяйственных целях.</w:t>
            </w:r>
          </w:p>
        </w:tc>
      </w:tr>
      <w:tr w:rsidR="00A12FA9" w:rsidRPr="00B225AF" w:rsidTr="00B36C80">
        <w:tc>
          <w:tcPr>
            <w:tcW w:w="817" w:type="dxa"/>
          </w:tcPr>
          <w:p w:rsidR="00A12FA9" w:rsidRPr="00B225AF" w:rsidRDefault="00A12FA9" w:rsidP="00B36C80">
            <w:pPr>
              <w:pStyle w:val="2"/>
              <w:rPr>
                <w:sz w:val="24"/>
                <w:szCs w:val="24"/>
              </w:rPr>
            </w:pPr>
            <w:r w:rsidRPr="00B225AF">
              <w:rPr>
                <w:sz w:val="24"/>
                <w:szCs w:val="24"/>
              </w:rPr>
              <w:t>15</w:t>
            </w:r>
          </w:p>
        </w:tc>
        <w:tc>
          <w:tcPr>
            <w:tcW w:w="3544" w:type="dxa"/>
          </w:tcPr>
          <w:p w:rsidR="00B225AF" w:rsidRPr="00B225AF" w:rsidRDefault="00B225AF" w:rsidP="00B225AF">
            <w:pPr>
              <w:widowControl w:val="0"/>
              <w:tabs>
                <w:tab w:val="left" w:pos="3292"/>
              </w:tabs>
              <w:autoSpaceDE w:val="0"/>
              <w:autoSpaceDN w:val="0"/>
              <w:ind w:firstLine="567"/>
              <w:jc w:val="both"/>
              <w:rPr>
                <w:rFonts w:ascii="Times New Roman" w:hAnsi="Times New Roman" w:cs="Times New Roman"/>
                <w:sz w:val="24"/>
                <w:szCs w:val="24"/>
                <w:lang w:val="sr-Cyrl-CS"/>
              </w:rPr>
            </w:pPr>
            <w:r w:rsidRPr="00B225AF">
              <w:rPr>
                <w:rFonts w:ascii="Times New Roman" w:hAnsi="Times New Roman" w:cs="Times New Roman"/>
                <w:sz w:val="24"/>
                <w:szCs w:val="24"/>
                <w:lang w:val="sr-Cyrl-CS"/>
              </w:rPr>
              <w:t>Порядок и последствия залога земельного участка или права на землепользование.</w:t>
            </w:r>
          </w:p>
          <w:p w:rsidR="00A12FA9" w:rsidRPr="00B225AF" w:rsidRDefault="00A12FA9" w:rsidP="00B36C80">
            <w:pPr>
              <w:pStyle w:val="a7"/>
              <w:jc w:val="both"/>
              <w:rPr>
                <w:lang w:val="sr-Cyrl-CS"/>
              </w:rPr>
            </w:pPr>
          </w:p>
        </w:tc>
        <w:tc>
          <w:tcPr>
            <w:tcW w:w="4927" w:type="dxa"/>
          </w:tcPr>
          <w:p w:rsidR="00A12FA9" w:rsidRPr="00B225AF" w:rsidRDefault="00B225AF" w:rsidP="00B225AF">
            <w:pPr>
              <w:tabs>
                <w:tab w:val="left" w:pos="-360"/>
                <w:tab w:val="left" w:pos="-180"/>
                <w:tab w:val="left" w:pos="360"/>
              </w:tabs>
              <w:jc w:val="both"/>
              <w:rPr>
                <w:rFonts w:ascii="Times New Roman" w:hAnsi="Times New Roman" w:cs="Times New Roman"/>
                <w:sz w:val="24"/>
                <w:szCs w:val="24"/>
                <w:lang w:val="sr-Cyrl-CS"/>
              </w:rPr>
            </w:pPr>
            <w:r w:rsidRPr="00B225AF">
              <w:rPr>
                <w:rFonts w:ascii="Times New Roman" w:hAnsi="Times New Roman" w:cs="Times New Roman"/>
                <w:sz w:val="24"/>
                <w:szCs w:val="24"/>
                <w:lang w:val="sr-Cyrl-CS"/>
              </w:rPr>
              <w:t xml:space="preserve">Порядок предоставления кредитов под залог земельного участка или права землепользования. Сведения необходимые для предоставления кредитов. Понятие ипотеки (кредитование под залог недвижимого имущества).     Лица имеющие право на получение кредита под залог земельного учатска или права землепользования. Случаи недопускающие залог земельного участка или права землепользования для получения кредита. Порядок оформления документов при получении кредита. Понятие ипотечного </w:t>
            </w:r>
            <w:r w:rsidRPr="00B225AF">
              <w:rPr>
                <w:rFonts w:ascii="Times New Roman" w:hAnsi="Times New Roman" w:cs="Times New Roman"/>
                <w:sz w:val="24"/>
                <w:szCs w:val="24"/>
                <w:lang w:val="sr-Cyrl-CS"/>
              </w:rPr>
              <w:lastRenderedPageBreak/>
              <w:t>свидетельства. Требования предъявляемые к ипотечному договору. Залог земли на которой распологаются здания, сооружения и дома, а также права землепользования. Основания    возмещения за счет земельного участка находящегося на праве собственности или права землепользования. Правовые последствия неисполнения должником основных долговых обязательств. Внесудебный порядок рассмотрения ипотечного залога. Право судебного рассмотрения.</w:t>
            </w:r>
          </w:p>
        </w:tc>
      </w:tr>
    </w:tbl>
    <w:p w:rsidR="00A12FA9" w:rsidRPr="00B225AF" w:rsidRDefault="00A12FA9" w:rsidP="00797F37">
      <w:pPr>
        <w:rPr>
          <w:rFonts w:ascii="Times New Roman" w:hAnsi="Times New Roman" w:cs="Times New Roman"/>
          <w:sz w:val="24"/>
          <w:szCs w:val="24"/>
        </w:rPr>
      </w:pPr>
    </w:p>
    <w:p w:rsidR="00B225AF" w:rsidRPr="00B225AF" w:rsidRDefault="00B225AF" w:rsidP="00B225AF">
      <w:pPr>
        <w:keepNext/>
        <w:tabs>
          <w:tab w:val="center" w:pos="9639"/>
        </w:tabs>
        <w:autoSpaceDE w:val="0"/>
        <w:autoSpaceDN w:val="0"/>
        <w:spacing w:after="0" w:line="240" w:lineRule="auto"/>
        <w:jc w:val="center"/>
        <w:outlineLvl w:val="1"/>
        <w:rPr>
          <w:rFonts w:ascii="Times New Roman" w:hAnsi="Times New Roman" w:cs="Times New Roman"/>
          <w:b/>
          <w:sz w:val="24"/>
          <w:szCs w:val="24"/>
        </w:rPr>
      </w:pPr>
      <w:r w:rsidRPr="00B225AF">
        <w:rPr>
          <w:rFonts w:ascii="Times New Roman" w:hAnsi="Times New Roman" w:cs="Times New Roman"/>
          <w:b/>
          <w:sz w:val="24"/>
          <w:szCs w:val="24"/>
        </w:rPr>
        <w:t>СПИСОК ЛИТЕРАТУРЫ</w:t>
      </w:r>
    </w:p>
    <w:p w:rsidR="00B225AF" w:rsidRPr="00B225AF" w:rsidRDefault="00B225AF" w:rsidP="00B225AF">
      <w:pPr>
        <w:pStyle w:val="a8"/>
        <w:shd w:val="clear" w:color="auto" w:fill="FFFFFF"/>
        <w:spacing w:before="0" w:after="0"/>
        <w:jc w:val="center"/>
        <w:rPr>
          <w:b/>
          <w:color w:val="000000"/>
        </w:rPr>
      </w:pPr>
      <w:r w:rsidRPr="00B225AF">
        <w:rPr>
          <w:b/>
          <w:color w:val="000000"/>
        </w:rPr>
        <w:t>Список нормативных актов</w:t>
      </w:r>
    </w:p>
    <w:p w:rsidR="00B225AF" w:rsidRPr="00B225AF" w:rsidRDefault="00B225AF" w:rsidP="00B225AF">
      <w:pPr>
        <w:numPr>
          <w:ilvl w:val="0"/>
          <w:numId w:val="2"/>
        </w:numPr>
        <w:tabs>
          <w:tab w:val="num" w:pos="360"/>
        </w:tabs>
        <w:spacing w:after="0" w:line="240" w:lineRule="auto"/>
        <w:ind w:left="0" w:firstLine="0"/>
        <w:jc w:val="both"/>
        <w:rPr>
          <w:rFonts w:ascii="Times New Roman" w:hAnsi="Times New Roman" w:cs="Times New Roman"/>
          <w:sz w:val="24"/>
          <w:szCs w:val="24"/>
        </w:rPr>
      </w:pPr>
      <w:r w:rsidRPr="00B225AF">
        <w:rPr>
          <w:rFonts w:ascii="Times New Roman" w:hAnsi="Times New Roman" w:cs="Times New Roman"/>
          <w:sz w:val="24"/>
          <w:szCs w:val="24"/>
        </w:rPr>
        <w:t xml:space="preserve">Конституция РК от 30.08.1995  (с изменениями и дополнениями от </w:t>
      </w:r>
      <w:r w:rsidRPr="00B225AF">
        <w:rPr>
          <w:rFonts w:ascii="Times New Roman" w:hAnsi="Times New Roman" w:cs="Times New Roman"/>
          <w:color w:val="444444"/>
          <w:sz w:val="24"/>
          <w:szCs w:val="24"/>
          <w:shd w:val="clear" w:color="auto" w:fill="EFEFEF"/>
        </w:rPr>
        <w:t xml:space="preserve">07.10.1998, </w:t>
      </w:r>
      <w:r w:rsidRPr="00B225AF">
        <w:rPr>
          <w:rFonts w:ascii="Times New Roman" w:hAnsi="Times New Roman" w:cs="Times New Roman"/>
          <w:color w:val="444444"/>
          <w:sz w:val="24"/>
          <w:szCs w:val="24"/>
          <w:shd w:val="clear" w:color="auto" w:fill="F6F6F6"/>
        </w:rPr>
        <w:t xml:space="preserve">21.05.2007, </w:t>
      </w:r>
      <w:r w:rsidRPr="00B225AF">
        <w:rPr>
          <w:rFonts w:ascii="Times New Roman" w:hAnsi="Times New Roman" w:cs="Times New Roman"/>
          <w:color w:val="444444"/>
          <w:sz w:val="24"/>
          <w:szCs w:val="24"/>
          <w:shd w:val="clear" w:color="auto" w:fill="EFEFEF"/>
        </w:rPr>
        <w:t>02.02.2011</w:t>
      </w:r>
      <w:r w:rsidRPr="00B225AF">
        <w:rPr>
          <w:rFonts w:ascii="Times New Roman" w:hAnsi="Times New Roman" w:cs="Times New Roman"/>
          <w:sz w:val="24"/>
          <w:szCs w:val="24"/>
        </w:rPr>
        <w:t>)</w:t>
      </w:r>
    </w:p>
    <w:p w:rsidR="00B225AF" w:rsidRPr="00B225AF" w:rsidRDefault="00B225AF" w:rsidP="00B225AF">
      <w:pPr>
        <w:numPr>
          <w:ilvl w:val="0"/>
          <w:numId w:val="2"/>
        </w:numPr>
        <w:tabs>
          <w:tab w:val="num" w:pos="360"/>
        </w:tabs>
        <w:autoSpaceDE w:val="0"/>
        <w:autoSpaceDN w:val="0"/>
        <w:adjustRightInd w:val="0"/>
        <w:spacing w:after="0" w:line="240" w:lineRule="auto"/>
        <w:ind w:left="0" w:firstLine="0"/>
        <w:jc w:val="both"/>
        <w:rPr>
          <w:rFonts w:ascii="Times New Roman" w:hAnsi="Times New Roman" w:cs="Times New Roman"/>
          <w:sz w:val="24"/>
          <w:szCs w:val="24"/>
        </w:rPr>
      </w:pPr>
      <w:r w:rsidRPr="00B225AF">
        <w:rPr>
          <w:rFonts w:ascii="Times New Roman" w:hAnsi="Times New Roman" w:cs="Times New Roman"/>
          <w:color w:val="000000"/>
          <w:sz w:val="24"/>
          <w:szCs w:val="24"/>
        </w:rPr>
        <w:t xml:space="preserve">Земельный кодекс Республики Казахстан от 20 июня 2003 года  //  Ведомости Парламента Республики Казахстан, 2003 г., № 13, ст. 99;  </w:t>
      </w:r>
    </w:p>
    <w:p w:rsidR="00B225AF" w:rsidRPr="00B225AF" w:rsidRDefault="00B225AF" w:rsidP="00B225AF">
      <w:pPr>
        <w:numPr>
          <w:ilvl w:val="0"/>
          <w:numId w:val="2"/>
        </w:numPr>
        <w:tabs>
          <w:tab w:val="num" w:pos="360"/>
        </w:tabs>
        <w:autoSpaceDE w:val="0"/>
        <w:autoSpaceDN w:val="0"/>
        <w:adjustRightInd w:val="0"/>
        <w:spacing w:after="0" w:line="240" w:lineRule="auto"/>
        <w:ind w:left="0" w:firstLine="0"/>
        <w:jc w:val="both"/>
        <w:rPr>
          <w:rFonts w:ascii="Times New Roman" w:hAnsi="Times New Roman" w:cs="Times New Roman"/>
          <w:sz w:val="24"/>
          <w:szCs w:val="24"/>
        </w:rPr>
      </w:pPr>
      <w:r w:rsidRPr="00B225AF">
        <w:rPr>
          <w:rFonts w:ascii="Times New Roman" w:hAnsi="Times New Roman" w:cs="Times New Roman"/>
          <w:color w:val="000000"/>
          <w:sz w:val="24"/>
          <w:szCs w:val="24"/>
        </w:rPr>
        <w:t xml:space="preserve">Гражданский кодекс Республики Казахстан (Общая часть) от 27 декабря 1994 года </w:t>
      </w:r>
    </w:p>
    <w:p w:rsidR="00B225AF" w:rsidRPr="00B225AF" w:rsidRDefault="00B225AF" w:rsidP="00B225AF">
      <w:pPr>
        <w:numPr>
          <w:ilvl w:val="0"/>
          <w:numId w:val="2"/>
        </w:numPr>
        <w:tabs>
          <w:tab w:val="num" w:pos="360"/>
        </w:tabs>
        <w:autoSpaceDE w:val="0"/>
        <w:autoSpaceDN w:val="0"/>
        <w:adjustRightInd w:val="0"/>
        <w:spacing w:after="0" w:line="240" w:lineRule="auto"/>
        <w:ind w:left="0" w:firstLine="0"/>
        <w:jc w:val="both"/>
        <w:rPr>
          <w:rFonts w:ascii="Times New Roman" w:hAnsi="Times New Roman" w:cs="Times New Roman"/>
          <w:sz w:val="24"/>
          <w:szCs w:val="24"/>
        </w:rPr>
      </w:pPr>
      <w:r w:rsidRPr="00B225AF">
        <w:rPr>
          <w:rFonts w:ascii="Times New Roman" w:hAnsi="Times New Roman" w:cs="Times New Roman"/>
          <w:color w:val="000000"/>
          <w:sz w:val="24"/>
          <w:szCs w:val="24"/>
        </w:rPr>
        <w:t xml:space="preserve">Гражданский кодекс Республики Казахстан (Особенная часть) от 1 июля 1999 года  </w:t>
      </w:r>
    </w:p>
    <w:p w:rsidR="00B225AF" w:rsidRPr="00B225AF" w:rsidRDefault="00B225AF" w:rsidP="00B225AF">
      <w:pPr>
        <w:numPr>
          <w:ilvl w:val="0"/>
          <w:numId w:val="2"/>
        </w:numPr>
        <w:tabs>
          <w:tab w:val="num" w:pos="360"/>
        </w:tabs>
        <w:autoSpaceDE w:val="0"/>
        <w:autoSpaceDN w:val="0"/>
        <w:adjustRightInd w:val="0"/>
        <w:spacing w:after="0" w:line="240" w:lineRule="auto"/>
        <w:ind w:left="0" w:firstLine="0"/>
        <w:jc w:val="both"/>
        <w:rPr>
          <w:rFonts w:ascii="Times New Roman" w:hAnsi="Times New Roman" w:cs="Times New Roman"/>
          <w:sz w:val="24"/>
          <w:szCs w:val="24"/>
        </w:rPr>
      </w:pPr>
      <w:r w:rsidRPr="00B225AF">
        <w:rPr>
          <w:rFonts w:ascii="Times New Roman" w:hAnsi="Times New Roman" w:cs="Times New Roman"/>
          <w:sz w:val="24"/>
          <w:szCs w:val="24"/>
        </w:rPr>
        <w:t>Лесной Кодекс Республики Казахстан от 08.07.2003г. №477-II</w:t>
      </w:r>
    </w:p>
    <w:p w:rsidR="00B225AF" w:rsidRPr="00B225AF" w:rsidRDefault="00B225AF" w:rsidP="00B225AF">
      <w:pPr>
        <w:numPr>
          <w:ilvl w:val="0"/>
          <w:numId w:val="2"/>
        </w:numPr>
        <w:tabs>
          <w:tab w:val="num" w:pos="360"/>
        </w:tabs>
        <w:spacing w:after="0" w:line="240" w:lineRule="auto"/>
        <w:ind w:left="0" w:firstLine="0"/>
        <w:jc w:val="both"/>
        <w:rPr>
          <w:rFonts w:ascii="Times New Roman" w:hAnsi="Times New Roman" w:cs="Times New Roman"/>
          <w:sz w:val="24"/>
          <w:szCs w:val="24"/>
        </w:rPr>
      </w:pPr>
      <w:r w:rsidRPr="00B225AF">
        <w:rPr>
          <w:rFonts w:ascii="Times New Roman" w:hAnsi="Times New Roman" w:cs="Times New Roman"/>
          <w:color w:val="000000"/>
          <w:sz w:val="24"/>
          <w:szCs w:val="24"/>
        </w:rPr>
        <w:t>Кодекс Республики Казахстан об административных п</w:t>
      </w:r>
      <w:r w:rsidR="008523E5">
        <w:rPr>
          <w:rFonts w:ascii="Times New Roman" w:hAnsi="Times New Roman" w:cs="Times New Roman"/>
          <w:color w:val="000000"/>
          <w:sz w:val="24"/>
          <w:szCs w:val="24"/>
        </w:rPr>
        <w:t xml:space="preserve">равонарушениях от </w:t>
      </w:r>
      <w:r w:rsidR="008523E5" w:rsidRPr="008523E5">
        <w:rPr>
          <w:rFonts w:ascii="Times New Roman" w:hAnsi="Times New Roman" w:cs="Times New Roman"/>
          <w:color w:val="000000"/>
          <w:sz w:val="24"/>
          <w:szCs w:val="24"/>
        </w:rPr>
        <w:t>5</w:t>
      </w:r>
      <w:r w:rsidR="008523E5">
        <w:rPr>
          <w:rFonts w:ascii="Times New Roman" w:hAnsi="Times New Roman" w:cs="Times New Roman"/>
          <w:color w:val="000000"/>
          <w:sz w:val="24"/>
          <w:szCs w:val="24"/>
        </w:rPr>
        <w:t xml:space="preserve"> </w:t>
      </w:r>
      <w:r w:rsidR="008523E5">
        <w:rPr>
          <w:rFonts w:ascii="Times New Roman" w:hAnsi="Times New Roman" w:cs="Times New Roman"/>
          <w:color w:val="000000"/>
          <w:sz w:val="24"/>
          <w:szCs w:val="24"/>
          <w:lang w:val="kk-KZ"/>
        </w:rPr>
        <w:t xml:space="preserve">июля </w:t>
      </w:r>
      <w:r w:rsidR="008523E5">
        <w:rPr>
          <w:rFonts w:ascii="Times New Roman" w:hAnsi="Times New Roman" w:cs="Times New Roman"/>
          <w:color w:val="000000"/>
          <w:sz w:val="24"/>
          <w:szCs w:val="24"/>
        </w:rPr>
        <w:t xml:space="preserve"> 20</w:t>
      </w:r>
      <w:r w:rsidR="008523E5" w:rsidRPr="008523E5">
        <w:rPr>
          <w:rFonts w:ascii="Times New Roman" w:hAnsi="Times New Roman" w:cs="Times New Roman"/>
          <w:color w:val="000000"/>
          <w:sz w:val="24"/>
          <w:szCs w:val="24"/>
        </w:rPr>
        <w:t>14</w:t>
      </w:r>
      <w:r w:rsidRPr="00B225AF">
        <w:rPr>
          <w:rFonts w:ascii="Times New Roman" w:hAnsi="Times New Roman" w:cs="Times New Roman"/>
          <w:color w:val="000000"/>
          <w:sz w:val="24"/>
          <w:szCs w:val="24"/>
        </w:rPr>
        <w:t xml:space="preserve"> года </w:t>
      </w:r>
    </w:p>
    <w:p w:rsidR="00B225AF" w:rsidRPr="00B225AF" w:rsidRDefault="00B225AF" w:rsidP="00B225AF">
      <w:pPr>
        <w:numPr>
          <w:ilvl w:val="0"/>
          <w:numId w:val="2"/>
        </w:numPr>
        <w:tabs>
          <w:tab w:val="num" w:pos="360"/>
        </w:tabs>
        <w:spacing w:after="0" w:line="240" w:lineRule="auto"/>
        <w:ind w:left="0" w:firstLine="0"/>
        <w:jc w:val="both"/>
        <w:rPr>
          <w:rFonts w:ascii="Times New Roman" w:hAnsi="Times New Roman" w:cs="Times New Roman"/>
          <w:sz w:val="24"/>
          <w:szCs w:val="24"/>
        </w:rPr>
      </w:pPr>
      <w:r w:rsidRPr="00B225AF">
        <w:rPr>
          <w:rStyle w:val="s1"/>
          <w:rFonts w:ascii="Times New Roman" w:hAnsi="Times New Roman" w:cs="Times New Roman"/>
          <w:sz w:val="24"/>
          <w:szCs w:val="24"/>
        </w:rPr>
        <w:t xml:space="preserve">Экологический кодекс республики </w:t>
      </w:r>
      <w:proofErr w:type="spellStart"/>
      <w:r w:rsidRPr="00B225AF">
        <w:rPr>
          <w:rStyle w:val="s1"/>
          <w:rFonts w:ascii="Times New Roman" w:hAnsi="Times New Roman" w:cs="Times New Roman"/>
          <w:sz w:val="24"/>
          <w:szCs w:val="24"/>
        </w:rPr>
        <w:t>казахстан</w:t>
      </w:r>
      <w:proofErr w:type="spellEnd"/>
      <w:r w:rsidRPr="00B225AF">
        <w:rPr>
          <w:rStyle w:val="s1"/>
          <w:rFonts w:ascii="Times New Roman" w:hAnsi="Times New Roman" w:cs="Times New Roman"/>
          <w:sz w:val="24"/>
          <w:szCs w:val="24"/>
        </w:rPr>
        <w:t xml:space="preserve"> </w:t>
      </w:r>
      <w:r w:rsidRPr="00B225AF">
        <w:rPr>
          <w:rStyle w:val="s3"/>
          <w:rFonts w:ascii="Times New Roman" w:hAnsi="Times New Roman" w:cs="Times New Roman"/>
          <w:sz w:val="24"/>
          <w:szCs w:val="24"/>
        </w:rPr>
        <w:t xml:space="preserve">(с </w:t>
      </w:r>
      <w:bookmarkStart w:id="1" w:name="SUB1000571268"/>
      <w:r w:rsidR="00584165" w:rsidRPr="00B225AF">
        <w:rPr>
          <w:rStyle w:val="j22"/>
          <w:rFonts w:ascii="Times New Roman" w:hAnsi="Times New Roman" w:cs="Times New Roman"/>
          <w:sz w:val="24"/>
          <w:szCs w:val="24"/>
        </w:rPr>
        <w:fldChar w:fldCharType="begin"/>
      </w:r>
      <w:r w:rsidRPr="00B225AF">
        <w:rPr>
          <w:rStyle w:val="j22"/>
          <w:rFonts w:ascii="Times New Roman" w:hAnsi="Times New Roman" w:cs="Times New Roman"/>
          <w:sz w:val="24"/>
          <w:szCs w:val="24"/>
        </w:rPr>
        <w:instrText xml:space="preserve"> HYPERLINK "http://online.zakon.kz/Document/?link_id=1000571268" \o "СПРАВКА О КОДЕКС РК ОТ 09.01.2007 № 212-III " \t "_parent" </w:instrText>
      </w:r>
      <w:r w:rsidR="00584165" w:rsidRPr="00B225AF">
        <w:rPr>
          <w:rStyle w:val="j22"/>
          <w:rFonts w:ascii="Times New Roman" w:hAnsi="Times New Roman" w:cs="Times New Roman"/>
          <w:sz w:val="24"/>
          <w:szCs w:val="24"/>
        </w:rPr>
        <w:fldChar w:fldCharType="separate"/>
      </w:r>
      <w:r w:rsidRPr="00B225AF">
        <w:rPr>
          <w:rStyle w:val="j22"/>
          <w:rFonts w:ascii="Times New Roman" w:hAnsi="Times New Roman" w:cs="Times New Roman"/>
          <w:color w:val="0000FF"/>
          <w:sz w:val="24"/>
          <w:szCs w:val="24"/>
          <w:u w:val="single"/>
        </w:rPr>
        <w:t>изменениями и дополнениями</w:t>
      </w:r>
      <w:r w:rsidR="00584165" w:rsidRPr="00B225AF">
        <w:rPr>
          <w:rStyle w:val="j22"/>
          <w:rFonts w:ascii="Times New Roman" w:hAnsi="Times New Roman" w:cs="Times New Roman"/>
          <w:sz w:val="24"/>
          <w:szCs w:val="24"/>
        </w:rPr>
        <w:fldChar w:fldCharType="end"/>
      </w:r>
      <w:bookmarkEnd w:id="1"/>
      <w:r w:rsidRPr="00B225AF">
        <w:rPr>
          <w:rStyle w:val="s3"/>
          <w:rFonts w:ascii="Times New Roman" w:hAnsi="Times New Roman" w:cs="Times New Roman"/>
          <w:sz w:val="24"/>
          <w:szCs w:val="24"/>
        </w:rPr>
        <w:t xml:space="preserve"> по состоянию на 03.07.2013 г.)</w:t>
      </w:r>
    </w:p>
    <w:p w:rsidR="00B225AF" w:rsidRPr="00B225AF" w:rsidRDefault="00B225AF" w:rsidP="00B225AF">
      <w:pPr>
        <w:numPr>
          <w:ilvl w:val="0"/>
          <w:numId w:val="2"/>
        </w:numPr>
        <w:tabs>
          <w:tab w:val="num" w:pos="360"/>
        </w:tabs>
        <w:autoSpaceDE w:val="0"/>
        <w:autoSpaceDN w:val="0"/>
        <w:adjustRightInd w:val="0"/>
        <w:spacing w:after="0" w:line="240" w:lineRule="auto"/>
        <w:ind w:left="0" w:firstLine="0"/>
        <w:rPr>
          <w:rFonts w:ascii="Times New Roman" w:hAnsi="Times New Roman" w:cs="Times New Roman"/>
          <w:sz w:val="24"/>
          <w:szCs w:val="24"/>
        </w:rPr>
      </w:pPr>
      <w:r w:rsidRPr="00B225AF">
        <w:rPr>
          <w:rFonts w:ascii="Times New Roman" w:hAnsi="Times New Roman" w:cs="Times New Roman"/>
          <w:color w:val="000000"/>
          <w:sz w:val="24"/>
          <w:szCs w:val="24"/>
        </w:rPr>
        <w:t>Уголовный кодекс Респ</w:t>
      </w:r>
      <w:r w:rsidR="008523E5">
        <w:rPr>
          <w:rFonts w:ascii="Times New Roman" w:hAnsi="Times New Roman" w:cs="Times New Roman"/>
          <w:color w:val="000000"/>
          <w:sz w:val="24"/>
          <w:szCs w:val="24"/>
        </w:rPr>
        <w:t>ублики Казахстан от 5 июля 2014</w:t>
      </w:r>
      <w:r w:rsidRPr="00B225AF">
        <w:rPr>
          <w:rFonts w:ascii="Times New Roman" w:hAnsi="Times New Roman" w:cs="Times New Roman"/>
          <w:color w:val="000000"/>
          <w:sz w:val="24"/>
          <w:szCs w:val="24"/>
        </w:rPr>
        <w:t xml:space="preserve"> года  </w:t>
      </w:r>
    </w:p>
    <w:p w:rsidR="00B225AF" w:rsidRPr="00B225AF" w:rsidRDefault="00B225AF" w:rsidP="00B225AF">
      <w:pPr>
        <w:numPr>
          <w:ilvl w:val="0"/>
          <w:numId w:val="2"/>
        </w:numPr>
        <w:tabs>
          <w:tab w:val="num" w:pos="360"/>
        </w:tabs>
        <w:autoSpaceDE w:val="0"/>
        <w:autoSpaceDN w:val="0"/>
        <w:adjustRightInd w:val="0"/>
        <w:spacing w:after="0" w:line="240" w:lineRule="auto"/>
        <w:ind w:left="0" w:firstLine="0"/>
        <w:rPr>
          <w:rFonts w:ascii="Times New Roman" w:hAnsi="Times New Roman" w:cs="Times New Roman"/>
          <w:sz w:val="24"/>
          <w:szCs w:val="24"/>
        </w:rPr>
      </w:pPr>
      <w:r w:rsidRPr="00B225AF">
        <w:rPr>
          <w:rStyle w:val="j21"/>
          <w:rFonts w:ascii="Times New Roman" w:hAnsi="Times New Roman" w:cs="Times New Roman"/>
          <w:sz w:val="24"/>
          <w:szCs w:val="24"/>
        </w:rPr>
        <w:t>Закон Республики Казахстан</w:t>
      </w:r>
      <w:proofErr w:type="gramStart"/>
      <w:r w:rsidRPr="00B225AF">
        <w:rPr>
          <w:rStyle w:val="j21"/>
          <w:rFonts w:ascii="Times New Roman" w:hAnsi="Times New Roman" w:cs="Times New Roman"/>
          <w:sz w:val="24"/>
          <w:szCs w:val="24"/>
        </w:rPr>
        <w:t xml:space="preserve"> </w:t>
      </w:r>
      <w:r w:rsidRPr="00B225AF">
        <w:rPr>
          <w:rStyle w:val="s1"/>
          <w:rFonts w:ascii="Times New Roman" w:hAnsi="Times New Roman" w:cs="Times New Roman"/>
          <w:sz w:val="24"/>
          <w:szCs w:val="24"/>
        </w:rPr>
        <w:t>О</w:t>
      </w:r>
      <w:proofErr w:type="gramEnd"/>
      <w:r w:rsidRPr="00B225AF">
        <w:rPr>
          <w:rStyle w:val="s1"/>
          <w:rFonts w:ascii="Times New Roman" w:hAnsi="Times New Roman" w:cs="Times New Roman"/>
          <w:sz w:val="24"/>
          <w:szCs w:val="24"/>
        </w:rPr>
        <w:t xml:space="preserve">б особо охраняемых природных территориях </w:t>
      </w:r>
      <w:r w:rsidRPr="00B225AF">
        <w:rPr>
          <w:rStyle w:val="s3"/>
          <w:rFonts w:ascii="Times New Roman" w:hAnsi="Times New Roman" w:cs="Times New Roman"/>
          <w:sz w:val="24"/>
          <w:szCs w:val="24"/>
        </w:rPr>
        <w:t xml:space="preserve">(с </w:t>
      </w:r>
      <w:bookmarkStart w:id="2" w:name="SUB1000511300"/>
      <w:r w:rsidR="00584165" w:rsidRPr="00B225AF">
        <w:rPr>
          <w:rStyle w:val="j22"/>
          <w:rFonts w:ascii="Times New Roman" w:hAnsi="Times New Roman" w:cs="Times New Roman"/>
          <w:sz w:val="24"/>
          <w:szCs w:val="24"/>
        </w:rPr>
        <w:fldChar w:fldCharType="begin"/>
      </w:r>
      <w:r w:rsidRPr="00B225AF">
        <w:rPr>
          <w:rStyle w:val="j22"/>
          <w:rFonts w:ascii="Times New Roman" w:hAnsi="Times New Roman" w:cs="Times New Roman"/>
          <w:sz w:val="24"/>
          <w:szCs w:val="24"/>
        </w:rPr>
        <w:instrText xml:space="preserve"> HYPERLINK "http://online.zakon.kz/Document/?link_id=1000511300" \o "СПРАВКА О ЗАКОНЕ РК ОТ 07.07.2006 № 175-III" \t "_parent" </w:instrText>
      </w:r>
      <w:r w:rsidR="00584165" w:rsidRPr="00B225AF">
        <w:rPr>
          <w:rStyle w:val="j22"/>
          <w:rFonts w:ascii="Times New Roman" w:hAnsi="Times New Roman" w:cs="Times New Roman"/>
          <w:sz w:val="24"/>
          <w:szCs w:val="24"/>
        </w:rPr>
        <w:fldChar w:fldCharType="separate"/>
      </w:r>
      <w:r w:rsidRPr="00B225AF">
        <w:rPr>
          <w:rStyle w:val="j23"/>
          <w:rFonts w:ascii="Times New Roman" w:eastAsiaTheme="majorEastAsia" w:hAnsi="Times New Roman" w:cs="Times New Roman"/>
          <w:i/>
          <w:iCs/>
          <w:color w:val="0000FF"/>
          <w:sz w:val="24"/>
          <w:szCs w:val="24"/>
          <w:u w:val="single"/>
        </w:rPr>
        <w:t>изменениями и дополнениями</w:t>
      </w:r>
      <w:r w:rsidR="00584165" w:rsidRPr="00B225AF">
        <w:rPr>
          <w:rStyle w:val="j22"/>
          <w:rFonts w:ascii="Times New Roman" w:hAnsi="Times New Roman" w:cs="Times New Roman"/>
          <w:sz w:val="24"/>
          <w:szCs w:val="24"/>
        </w:rPr>
        <w:fldChar w:fldCharType="end"/>
      </w:r>
      <w:bookmarkEnd w:id="2"/>
      <w:r w:rsidRPr="00B225AF">
        <w:rPr>
          <w:rStyle w:val="s3"/>
          <w:rFonts w:ascii="Times New Roman" w:hAnsi="Times New Roman" w:cs="Times New Roman"/>
          <w:sz w:val="24"/>
          <w:szCs w:val="24"/>
        </w:rPr>
        <w:t xml:space="preserve"> по состоянию на 03.07.2013 г.)</w:t>
      </w:r>
    </w:p>
    <w:p w:rsidR="00B225AF" w:rsidRPr="00B225AF" w:rsidRDefault="00B225AF" w:rsidP="00B225AF">
      <w:pPr>
        <w:numPr>
          <w:ilvl w:val="0"/>
          <w:numId w:val="2"/>
        </w:numPr>
        <w:spacing w:after="0" w:line="240" w:lineRule="auto"/>
        <w:ind w:left="0" w:firstLine="0"/>
        <w:jc w:val="both"/>
        <w:rPr>
          <w:rFonts w:ascii="Times New Roman" w:hAnsi="Times New Roman" w:cs="Times New Roman"/>
          <w:sz w:val="24"/>
          <w:szCs w:val="24"/>
        </w:rPr>
      </w:pPr>
      <w:r w:rsidRPr="00B225AF">
        <w:rPr>
          <w:rFonts w:ascii="Times New Roman" w:hAnsi="Times New Roman" w:cs="Times New Roman"/>
          <w:sz w:val="24"/>
          <w:szCs w:val="24"/>
        </w:rPr>
        <w:t xml:space="preserve">О государственной регистрации прав на недвижимое имущество Закон Республики Казахстан от 26 июля 2007 года N 310 // Ведомости Парламента РК, 2007 год, N 18 (2499), ст.142 </w:t>
      </w:r>
    </w:p>
    <w:p w:rsidR="00B225AF" w:rsidRPr="00B225AF" w:rsidRDefault="00B225AF" w:rsidP="00B225AF">
      <w:pPr>
        <w:keepNext/>
        <w:tabs>
          <w:tab w:val="center" w:pos="9639"/>
        </w:tabs>
        <w:autoSpaceDE w:val="0"/>
        <w:autoSpaceDN w:val="0"/>
        <w:spacing w:after="0" w:line="240" w:lineRule="auto"/>
        <w:jc w:val="center"/>
        <w:outlineLvl w:val="1"/>
        <w:rPr>
          <w:rFonts w:ascii="Times New Roman" w:hAnsi="Times New Roman" w:cs="Times New Roman"/>
          <w:b/>
          <w:sz w:val="24"/>
          <w:szCs w:val="24"/>
        </w:rPr>
      </w:pPr>
      <w:r w:rsidRPr="00B225AF">
        <w:rPr>
          <w:rFonts w:ascii="Times New Roman" w:hAnsi="Times New Roman" w:cs="Times New Roman"/>
          <w:b/>
          <w:sz w:val="24"/>
          <w:szCs w:val="24"/>
        </w:rPr>
        <w:t>Основная литература:</w:t>
      </w:r>
    </w:p>
    <w:p w:rsidR="00B225AF" w:rsidRPr="00B225AF" w:rsidRDefault="00B225AF" w:rsidP="00B225AF">
      <w:pPr>
        <w:numPr>
          <w:ilvl w:val="0"/>
          <w:numId w:val="3"/>
        </w:numPr>
        <w:shd w:val="clear" w:color="auto" w:fill="FFFFFF"/>
        <w:tabs>
          <w:tab w:val="clear" w:pos="720"/>
          <w:tab w:val="num" w:pos="0"/>
          <w:tab w:val="left" w:pos="993"/>
        </w:tabs>
        <w:autoSpaceDE w:val="0"/>
        <w:autoSpaceDN w:val="0"/>
        <w:spacing w:after="0" w:line="240" w:lineRule="auto"/>
        <w:ind w:left="0" w:firstLine="567"/>
        <w:rPr>
          <w:rFonts w:ascii="Times New Roman" w:hAnsi="Times New Roman" w:cs="Times New Roman"/>
          <w:sz w:val="24"/>
          <w:szCs w:val="24"/>
        </w:rPr>
      </w:pPr>
      <w:r w:rsidRPr="00B225AF">
        <w:rPr>
          <w:rFonts w:ascii="Times New Roman" w:hAnsi="Times New Roman" w:cs="Times New Roman"/>
          <w:sz w:val="24"/>
          <w:szCs w:val="24"/>
        </w:rPr>
        <w:t>Земельное право: Учебник" (</w:t>
      </w:r>
      <w:proofErr w:type="spellStart"/>
      <w:r w:rsidRPr="00B225AF">
        <w:rPr>
          <w:rFonts w:ascii="Times New Roman" w:hAnsi="Times New Roman" w:cs="Times New Roman"/>
          <w:sz w:val="24"/>
          <w:szCs w:val="24"/>
        </w:rPr>
        <w:t>Улюкаев</w:t>
      </w:r>
      <w:proofErr w:type="spellEnd"/>
      <w:r w:rsidRPr="00B225AF">
        <w:rPr>
          <w:rFonts w:ascii="Times New Roman" w:hAnsi="Times New Roman" w:cs="Times New Roman"/>
          <w:sz w:val="24"/>
          <w:szCs w:val="24"/>
        </w:rPr>
        <w:t xml:space="preserve"> В.Х., Чуркин В.Э., </w:t>
      </w:r>
      <w:proofErr w:type="spellStart"/>
      <w:r w:rsidRPr="00B225AF">
        <w:rPr>
          <w:rFonts w:ascii="Times New Roman" w:hAnsi="Times New Roman" w:cs="Times New Roman"/>
          <w:sz w:val="24"/>
          <w:szCs w:val="24"/>
        </w:rPr>
        <w:t>Нахратов</w:t>
      </w:r>
      <w:proofErr w:type="spellEnd"/>
      <w:r w:rsidRPr="00B225AF">
        <w:rPr>
          <w:rFonts w:ascii="Times New Roman" w:hAnsi="Times New Roman" w:cs="Times New Roman"/>
          <w:sz w:val="24"/>
          <w:szCs w:val="24"/>
        </w:rPr>
        <w:t xml:space="preserve"> В.В., Литвинов Д.В.) ("Частное право", 2010)</w:t>
      </w:r>
    </w:p>
    <w:p w:rsidR="00B225AF" w:rsidRPr="00B225AF" w:rsidRDefault="00B225AF" w:rsidP="00B225AF">
      <w:pPr>
        <w:numPr>
          <w:ilvl w:val="0"/>
          <w:numId w:val="3"/>
        </w:numPr>
        <w:shd w:val="clear" w:color="auto" w:fill="FFFFFF"/>
        <w:tabs>
          <w:tab w:val="clear" w:pos="720"/>
          <w:tab w:val="num" w:pos="0"/>
          <w:tab w:val="left" w:pos="993"/>
        </w:tabs>
        <w:autoSpaceDE w:val="0"/>
        <w:autoSpaceDN w:val="0"/>
        <w:spacing w:after="0" w:line="240" w:lineRule="auto"/>
        <w:ind w:left="0" w:firstLine="567"/>
        <w:jc w:val="both"/>
        <w:rPr>
          <w:rFonts w:ascii="Times New Roman" w:hAnsi="Times New Roman" w:cs="Times New Roman"/>
          <w:sz w:val="24"/>
          <w:szCs w:val="24"/>
        </w:rPr>
      </w:pPr>
      <w:r w:rsidRPr="00B225AF">
        <w:rPr>
          <w:rFonts w:ascii="Times New Roman" w:hAnsi="Times New Roman" w:cs="Times New Roman"/>
          <w:sz w:val="24"/>
          <w:szCs w:val="24"/>
        </w:rPr>
        <w:t xml:space="preserve">Хаджиев А.Х. Земельное право Республики Казахстан. Общая часть. Учебное пособие. Алматы, </w:t>
      </w:r>
      <w:smartTag w:uri="urn:schemas-microsoft-com:office:smarttags" w:element="metricconverter">
        <w:smartTagPr>
          <w:attr w:name="ProductID" w:val="2001 г"/>
        </w:smartTagPr>
        <w:r w:rsidRPr="00B225AF">
          <w:rPr>
            <w:rFonts w:ascii="Times New Roman" w:hAnsi="Times New Roman" w:cs="Times New Roman"/>
            <w:sz w:val="24"/>
            <w:szCs w:val="24"/>
          </w:rPr>
          <w:t>2001 г</w:t>
        </w:r>
      </w:smartTag>
      <w:r w:rsidRPr="00B225AF">
        <w:rPr>
          <w:rFonts w:ascii="Times New Roman" w:hAnsi="Times New Roman" w:cs="Times New Roman"/>
          <w:sz w:val="24"/>
          <w:szCs w:val="24"/>
        </w:rPr>
        <w:t>.</w:t>
      </w:r>
    </w:p>
    <w:p w:rsidR="00B225AF" w:rsidRPr="00B225AF" w:rsidRDefault="00B225AF" w:rsidP="00B225AF">
      <w:pPr>
        <w:numPr>
          <w:ilvl w:val="0"/>
          <w:numId w:val="3"/>
        </w:numPr>
        <w:shd w:val="clear" w:color="auto" w:fill="FFFFFF"/>
        <w:tabs>
          <w:tab w:val="clear" w:pos="720"/>
          <w:tab w:val="num" w:pos="0"/>
          <w:tab w:val="left" w:pos="993"/>
        </w:tabs>
        <w:autoSpaceDE w:val="0"/>
        <w:autoSpaceDN w:val="0"/>
        <w:spacing w:after="0" w:line="240" w:lineRule="auto"/>
        <w:ind w:left="0" w:firstLine="567"/>
        <w:jc w:val="both"/>
        <w:rPr>
          <w:rFonts w:ascii="Times New Roman" w:hAnsi="Times New Roman" w:cs="Times New Roman"/>
          <w:sz w:val="24"/>
          <w:szCs w:val="24"/>
        </w:rPr>
      </w:pPr>
      <w:proofErr w:type="spellStart"/>
      <w:r w:rsidRPr="00B225AF">
        <w:rPr>
          <w:rFonts w:ascii="Times New Roman" w:hAnsi="Times New Roman" w:cs="Times New Roman"/>
          <w:bCs/>
          <w:sz w:val="24"/>
          <w:szCs w:val="24"/>
        </w:rPr>
        <w:t>Стамкулов</w:t>
      </w:r>
      <w:proofErr w:type="spellEnd"/>
      <w:r w:rsidRPr="00B225AF">
        <w:rPr>
          <w:rFonts w:ascii="Times New Roman" w:hAnsi="Times New Roman" w:cs="Times New Roman"/>
          <w:bCs/>
          <w:sz w:val="24"/>
          <w:szCs w:val="24"/>
        </w:rPr>
        <w:t xml:space="preserve"> А. С, </w:t>
      </w:r>
      <w:bookmarkStart w:id="3" w:name="_GoBack"/>
      <w:bookmarkEnd w:id="3"/>
      <w:proofErr w:type="spellStart"/>
      <w:r w:rsidRPr="00B225AF">
        <w:rPr>
          <w:rFonts w:ascii="Times New Roman" w:hAnsi="Times New Roman" w:cs="Times New Roman"/>
          <w:bCs/>
          <w:sz w:val="24"/>
          <w:szCs w:val="24"/>
        </w:rPr>
        <w:t>Стамкулова</w:t>
      </w:r>
      <w:proofErr w:type="spellEnd"/>
      <w:r w:rsidRPr="00B225AF">
        <w:rPr>
          <w:rFonts w:ascii="Times New Roman" w:hAnsi="Times New Roman" w:cs="Times New Roman"/>
          <w:bCs/>
          <w:sz w:val="24"/>
          <w:szCs w:val="24"/>
        </w:rPr>
        <w:t xml:space="preserve"> Г. А. С 76   Земельное право Республики Казахстан (общая часть).</w:t>
      </w:r>
      <w:r w:rsidRPr="00B225AF">
        <w:rPr>
          <w:rFonts w:ascii="Times New Roman" w:hAnsi="Times New Roman" w:cs="Times New Roman"/>
          <w:sz w:val="24"/>
          <w:szCs w:val="24"/>
        </w:rPr>
        <w:t>Учебное пособие. - Алматы, 2007. - 407 с.</w:t>
      </w:r>
    </w:p>
    <w:p w:rsidR="00B225AF" w:rsidRPr="00B225AF" w:rsidRDefault="00B225AF" w:rsidP="00B225AF">
      <w:pPr>
        <w:pStyle w:val="Normal1"/>
        <w:numPr>
          <w:ilvl w:val="0"/>
          <w:numId w:val="3"/>
        </w:numPr>
        <w:tabs>
          <w:tab w:val="clear" w:pos="720"/>
          <w:tab w:val="num" w:pos="0"/>
          <w:tab w:val="left" w:pos="993"/>
        </w:tabs>
        <w:ind w:left="0" w:firstLine="567"/>
        <w:jc w:val="both"/>
        <w:rPr>
          <w:rStyle w:val="s1"/>
        </w:rPr>
      </w:pPr>
      <w:proofErr w:type="spellStart"/>
      <w:r w:rsidRPr="00B225AF">
        <w:rPr>
          <w:rStyle w:val="s1"/>
        </w:rPr>
        <w:t>Косанов</w:t>
      </w:r>
      <w:proofErr w:type="spellEnd"/>
      <w:r w:rsidRPr="00B225AF">
        <w:rPr>
          <w:rStyle w:val="s1"/>
        </w:rPr>
        <w:t xml:space="preserve"> Ж.К. Право собственности, право землепользования и иные права на землю. Монография. Алматы, </w:t>
      </w:r>
      <w:smartTag w:uri="urn:schemas-microsoft-com:office:smarttags" w:element="metricconverter">
        <w:smartTagPr>
          <w:attr w:name="ProductID" w:val="2002 г"/>
        </w:smartTagPr>
        <w:r w:rsidRPr="00B225AF">
          <w:rPr>
            <w:rStyle w:val="s1"/>
          </w:rPr>
          <w:t>2002 г</w:t>
        </w:r>
      </w:smartTag>
      <w:r w:rsidRPr="00B225AF">
        <w:rPr>
          <w:rStyle w:val="s1"/>
        </w:rPr>
        <w:t>.</w:t>
      </w:r>
    </w:p>
    <w:p w:rsidR="00B225AF" w:rsidRPr="00B225AF" w:rsidRDefault="00B225AF" w:rsidP="00B225AF">
      <w:pPr>
        <w:spacing w:after="0" w:line="240" w:lineRule="auto"/>
        <w:ind w:right="-545"/>
        <w:rPr>
          <w:rFonts w:ascii="Times New Roman" w:hAnsi="Times New Roman" w:cs="Times New Roman"/>
          <w:sz w:val="24"/>
          <w:szCs w:val="24"/>
        </w:rPr>
      </w:pPr>
    </w:p>
    <w:p w:rsidR="00B225AF" w:rsidRPr="00B225AF" w:rsidRDefault="00B225AF" w:rsidP="00B225AF">
      <w:pPr>
        <w:pStyle w:val="aa"/>
        <w:spacing w:after="0" w:line="240" w:lineRule="auto"/>
        <w:ind w:left="0"/>
        <w:jc w:val="center"/>
        <w:rPr>
          <w:rFonts w:ascii="Times New Roman" w:hAnsi="Times New Roman" w:cs="Times New Roman"/>
          <w:b/>
          <w:sz w:val="24"/>
          <w:szCs w:val="24"/>
        </w:rPr>
      </w:pPr>
      <w:r w:rsidRPr="00B225AF">
        <w:rPr>
          <w:rFonts w:ascii="Times New Roman" w:hAnsi="Times New Roman" w:cs="Times New Roman"/>
          <w:b/>
          <w:sz w:val="24"/>
          <w:szCs w:val="24"/>
        </w:rPr>
        <w:t>Дополнительная литература:</w:t>
      </w:r>
    </w:p>
    <w:p w:rsidR="00B225AF" w:rsidRPr="00B225AF" w:rsidRDefault="00B225AF" w:rsidP="00B225AF">
      <w:pPr>
        <w:pStyle w:val="aa"/>
        <w:numPr>
          <w:ilvl w:val="0"/>
          <w:numId w:val="1"/>
        </w:numPr>
        <w:spacing w:after="0" w:line="240" w:lineRule="auto"/>
        <w:jc w:val="center"/>
        <w:rPr>
          <w:rFonts w:ascii="Times New Roman" w:hAnsi="Times New Roman" w:cs="Times New Roman"/>
          <w:color w:val="000000"/>
          <w:sz w:val="24"/>
          <w:szCs w:val="24"/>
        </w:rPr>
      </w:pPr>
      <w:r w:rsidRPr="00B225AF">
        <w:rPr>
          <w:rFonts w:ascii="Times New Roman" w:hAnsi="Times New Roman" w:cs="Times New Roman"/>
          <w:color w:val="000000"/>
          <w:sz w:val="24"/>
          <w:szCs w:val="24"/>
        </w:rPr>
        <w:t>Степанов С.А. Недвижимое имущество в гражданском праве. М., 2004;</w:t>
      </w:r>
    </w:p>
    <w:p w:rsidR="00B225AF" w:rsidRPr="00B225AF" w:rsidRDefault="00B225AF" w:rsidP="00B225AF">
      <w:pPr>
        <w:pStyle w:val="a8"/>
        <w:numPr>
          <w:ilvl w:val="0"/>
          <w:numId w:val="1"/>
        </w:numPr>
        <w:shd w:val="clear" w:color="auto" w:fill="FFFFFF"/>
        <w:tabs>
          <w:tab w:val="clear" w:pos="207"/>
          <w:tab w:val="num" w:pos="0"/>
          <w:tab w:val="left" w:pos="284"/>
        </w:tabs>
        <w:spacing w:before="0" w:after="0"/>
        <w:ind w:left="0" w:firstLine="0"/>
        <w:jc w:val="both"/>
        <w:rPr>
          <w:color w:val="000000"/>
        </w:rPr>
      </w:pPr>
      <w:r w:rsidRPr="00B225AF">
        <w:rPr>
          <w:color w:val="000000"/>
        </w:rPr>
        <w:t xml:space="preserve"> Алексеев В.А. Недвижимое имущество: государственная регистрация и проблемы правового регулирования. - М.: "</w:t>
      </w:r>
      <w:proofErr w:type="spellStart"/>
      <w:r w:rsidRPr="00B225AF">
        <w:rPr>
          <w:color w:val="000000"/>
        </w:rPr>
        <w:t>Волтерс</w:t>
      </w:r>
      <w:proofErr w:type="spellEnd"/>
      <w:r w:rsidRPr="00B225AF">
        <w:rPr>
          <w:color w:val="000000"/>
        </w:rPr>
        <w:t xml:space="preserve"> </w:t>
      </w:r>
      <w:proofErr w:type="spellStart"/>
      <w:r w:rsidRPr="00B225AF">
        <w:rPr>
          <w:color w:val="000000"/>
        </w:rPr>
        <w:t>Клувер</w:t>
      </w:r>
      <w:proofErr w:type="spellEnd"/>
      <w:r w:rsidRPr="00B225AF">
        <w:rPr>
          <w:color w:val="000000"/>
        </w:rPr>
        <w:t>", 2007.</w:t>
      </w:r>
    </w:p>
    <w:p w:rsidR="00B225AF" w:rsidRPr="00B225AF" w:rsidRDefault="00B225AF" w:rsidP="00B225AF">
      <w:pPr>
        <w:pStyle w:val="a8"/>
        <w:numPr>
          <w:ilvl w:val="0"/>
          <w:numId w:val="1"/>
        </w:numPr>
        <w:shd w:val="clear" w:color="auto" w:fill="FFFFFF"/>
        <w:tabs>
          <w:tab w:val="clear" w:pos="207"/>
          <w:tab w:val="num" w:pos="0"/>
          <w:tab w:val="left" w:pos="284"/>
        </w:tabs>
        <w:spacing w:before="0" w:after="0"/>
        <w:ind w:left="0" w:firstLine="0"/>
        <w:jc w:val="both"/>
        <w:rPr>
          <w:color w:val="000000"/>
        </w:rPr>
      </w:pPr>
      <w:r w:rsidRPr="00B225AF">
        <w:rPr>
          <w:color w:val="000000"/>
        </w:rPr>
        <w:t>Скворцов О.Ю. Сделки с недвижимостью в коммерческом обороте. М., 2006;</w:t>
      </w:r>
    </w:p>
    <w:p w:rsidR="00B225AF" w:rsidRPr="00B225AF" w:rsidRDefault="00B225AF" w:rsidP="00B225AF">
      <w:pPr>
        <w:pStyle w:val="a8"/>
        <w:numPr>
          <w:ilvl w:val="0"/>
          <w:numId w:val="1"/>
        </w:numPr>
        <w:shd w:val="clear" w:color="auto" w:fill="FFFFFF"/>
        <w:tabs>
          <w:tab w:val="clear" w:pos="207"/>
          <w:tab w:val="num" w:pos="0"/>
          <w:tab w:val="left" w:pos="284"/>
        </w:tabs>
        <w:spacing w:before="0" w:after="0"/>
        <w:ind w:left="0" w:firstLine="0"/>
        <w:jc w:val="both"/>
        <w:rPr>
          <w:color w:val="000000"/>
        </w:rPr>
      </w:pPr>
      <w:r w:rsidRPr="00B225AF">
        <w:rPr>
          <w:color w:val="000000"/>
        </w:rPr>
        <w:lastRenderedPageBreak/>
        <w:t>Чубаров В.В. Проблемы правового регулирования недвижимости. М., 2006;</w:t>
      </w:r>
    </w:p>
    <w:p w:rsidR="00B225AF" w:rsidRPr="00B225AF" w:rsidRDefault="00B225AF" w:rsidP="00B225AF">
      <w:pPr>
        <w:pStyle w:val="a8"/>
        <w:numPr>
          <w:ilvl w:val="0"/>
          <w:numId w:val="1"/>
        </w:numPr>
        <w:shd w:val="clear" w:color="auto" w:fill="FFFFFF"/>
        <w:tabs>
          <w:tab w:val="clear" w:pos="207"/>
          <w:tab w:val="num" w:pos="0"/>
          <w:tab w:val="left" w:pos="284"/>
        </w:tabs>
        <w:spacing w:before="0" w:after="0"/>
        <w:ind w:left="0" w:firstLine="0"/>
        <w:jc w:val="both"/>
        <w:rPr>
          <w:color w:val="000000"/>
        </w:rPr>
      </w:pPr>
      <w:r w:rsidRPr="00B225AF">
        <w:rPr>
          <w:color w:val="000000"/>
        </w:rPr>
        <w:t>Павлов П.Н. О документах, удостоверяющих государственную регистрацию прав на земельные участки и иное недвижимое имущество // Правовое регулирование рынка недвижимости. 1999. N 1. С. 36.;</w:t>
      </w:r>
    </w:p>
    <w:p w:rsidR="00B225AF" w:rsidRPr="00B225AF" w:rsidRDefault="00B225AF" w:rsidP="00B225AF">
      <w:pPr>
        <w:pStyle w:val="a8"/>
        <w:numPr>
          <w:ilvl w:val="0"/>
          <w:numId w:val="1"/>
        </w:numPr>
        <w:shd w:val="clear" w:color="auto" w:fill="FFFFFF"/>
        <w:tabs>
          <w:tab w:val="clear" w:pos="207"/>
          <w:tab w:val="num" w:pos="0"/>
          <w:tab w:val="left" w:pos="284"/>
        </w:tabs>
        <w:spacing w:before="0" w:after="0"/>
        <w:ind w:left="0" w:firstLine="0"/>
        <w:jc w:val="both"/>
        <w:rPr>
          <w:color w:val="000000"/>
        </w:rPr>
      </w:pPr>
      <w:proofErr w:type="spellStart"/>
      <w:r w:rsidRPr="00B225AF">
        <w:rPr>
          <w:color w:val="000000"/>
        </w:rPr>
        <w:t>Аппак</w:t>
      </w:r>
      <w:proofErr w:type="spellEnd"/>
      <w:r w:rsidRPr="00B225AF">
        <w:rPr>
          <w:color w:val="000000"/>
        </w:rPr>
        <w:t xml:space="preserve"> Т.Д. Правовое регулирование государственной регистрации прав на недвижимое имущество и сделок с ним: На примере договоров аренды нежилых помещений в г. Москве: </w:t>
      </w:r>
      <w:proofErr w:type="spellStart"/>
      <w:r w:rsidRPr="00B225AF">
        <w:rPr>
          <w:color w:val="000000"/>
        </w:rPr>
        <w:t>Автореф</w:t>
      </w:r>
      <w:proofErr w:type="spellEnd"/>
      <w:r w:rsidRPr="00B225AF">
        <w:rPr>
          <w:color w:val="000000"/>
        </w:rPr>
        <w:t xml:space="preserve">. </w:t>
      </w:r>
      <w:proofErr w:type="spellStart"/>
      <w:r w:rsidRPr="00B225AF">
        <w:rPr>
          <w:color w:val="000000"/>
        </w:rPr>
        <w:t>дис</w:t>
      </w:r>
      <w:proofErr w:type="spellEnd"/>
      <w:r w:rsidRPr="00B225AF">
        <w:rPr>
          <w:color w:val="000000"/>
        </w:rPr>
        <w:t xml:space="preserve">. : канд. </w:t>
      </w:r>
      <w:proofErr w:type="spellStart"/>
      <w:r w:rsidRPr="00B225AF">
        <w:rPr>
          <w:color w:val="000000"/>
        </w:rPr>
        <w:t>юрид</w:t>
      </w:r>
      <w:proofErr w:type="spellEnd"/>
      <w:r w:rsidRPr="00B225AF">
        <w:rPr>
          <w:color w:val="000000"/>
        </w:rPr>
        <w:t>. наук. М., 2004;</w:t>
      </w:r>
    </w:p>
    <w:p w:rsidR="00B225AF" w:rsidRPr="00B225AF" w:rsidRDefault="00B225AF" w:rsidP="00B225AF">
      <w:pPr>
        <w:pStyle w:val="a8"/>
        <w:numPr>
          <w:ilvl w:val="0"/>
          <w:numId w:val="1"/>
        </w:numPr>
        <w:shd w:val="clear" w:color="auto" w:fill="FFFFFF"/>
        <w:tabs>
          <w:tab w:val="clear" w:pos="207"/>
          <w:tab w:val="num" w:pos="0"/>
          <w:tab w:val="left" w:pos="284"/>
        </w:tabs>
        <w:spacing w:before="0" w:after="0"/>
        <w:ind w:left="0" w:firstLine="0"/>
        <w:jc w:val="both"/>
        <w:rPr>
          <w:color w:val="000000"/>
        </w:rPr>
      </w:pPr>
      <w:proofErr w:type="spellStart"/>
      <w:r w:rsidRPr="00B225AF">
        <w:rPr>
          <w:color w:val="000000"/>
        </w:rPr>
        <w:t>Карлин</w:t>
      </w:r>
      <w:proofErr w:type="spellEnd"/>
      <w:r w:rsidRPr="00B225AF">
        <w:rPr>
          <w:color w:val="000000"/>
        </w:rPr>
        <w:t xml:space="preserve"> А.Б. Принципы регистрационной системы прав на недвижимость в условиях экономической интеграции // Вестник Министерства юстиции РФ. 2005;</w:t>
      </w:r>
    </w:p>
    <w:p w:rsidR="00B225AF" w:rsidRPr="00B225AF" w:rsidRDefault="00B225AF" w:rsidP="00B225AF">
      <w:pPr>
        <w:numPr>
          <w:ilvl w:val="0"/>
          <w:numId w:val="1"/>
        </w:numPr>
        <w:tabs>
          <w:tab w:val="clear" w:pos="207"/>
          <w:tab w:val="num" w:pos="0"/>
          <w:tab w:val="left" w:pos="284"/>
        </w:tabs>
        <w:spacing w:after="0" w:line="240" w:lineRule="auto"/>
        <w:ind w:left="0" w:right="-545" w:firstLine="0"/>
        <w:jc w:val="both"/>
        <w:rPr>
          <w:rFonts w:ascii="Times New Roman" w:hAnsi="Times New Roman" w:cs="Times New Roman"/>
          <w:sz w:val="24"/>
          <w:szCs w:val="24"/>
        </w:rPr>
      </w:pPr>
      <w:r w:rsidRPr="00B225AF">
        <w:rPr>
          <w:rFonts w:ascii="Times New Roman" w:hAnsi="Times New Roman" w:cs="Times New Roman"/>
          <w:bCs/>
          <w:sz w:val="24"/>
          <w:szCs w:val="24"/>
        </w:rPr>
        <w:t>Практикум по экологическому праву России</w:t>
      </w:r>
      <w:r w:rsidRPr="00B225AF">
        <w:rPr>
          <w:rFonts w:ascii="Times New Roman" w:hAnsi="Times New Roman" w:cs="Times New Roman"/>
          <w:sz w:val="24"/>
          <w:szCs w:val="24"/>
        </w:rPr>
        <w:t xml:space="preserve">: Учеб. пособие для вузов/ [Волков, Г.А., Голиченков, </w:t>
      </w:r>
      <w:proofErr w:type="spellStart"/>
      <w:r w:rsidRPr="00B225AF">
        <w:rPr>
          <w:rFonts w:ascii="Times New Roman" w:hAnsi="Times New Roman" w:cs="Times New Roman"/>
          <w:sz w:val="24"/>
          <w:szCs w:val="24"/>
        </w:rPr>
        <w:t>А.К.Игнатьев</w:t>
      </w:r>
      <w:proofErr w:type="spellEnd"/>
      <w:r w:rsidRPr="00B225AF">
        <w:rPr>
          <w:rFonts w:ascii="Times New Roman" w:hAnsi="Times New Roman" w:cs="Times New Roman"/>
          <w:sz w:val="24"/>
          <w:szCs w:val="24"/>
        </w:rPr>
        <w:t xml:space="preserve">, И.А. и др.].- М.: БЕК, 1996.- 207, [3]с. </w:t>
      </w:r>
    </w:p>
    <w:p w:rsidR="00B225AF" w:rsidRPr="00B225AF" w:rsidRDefault="00B225AF" w:rsidP="00B225AF">
      <w:pPr>
        <w:numPr>
          <w:ilvl w:val="0"/>
          <w:numId w:val="1"/>
        </w:numPr>
        <w:tabs>
          <w:tab w:val="clear" w:pos="207"/>
          <w:tab w:val="num" w:pos="0"/>
          <w:tab w:val="left" w:pos="284"/>
        </w:tabs>
        <w:spacing w:after="0" w:line="240" w:lineRule="auto"/>
        <w:ind w:left="0" w:right="-545" w:firstLine="0"/>
        <w:jc w:val="both"/>
        <w:rPr>
          <w:rFonts w:ascii="Times New Roman" w:hAnsi="Times New Roman" w:cs="Times New Roman"/>
          <w:sz w:val="24"/>
          <w:szCs w:val="24"/>
        </w:rPr>
      </w:pPr>
      <w:r w:rsidRPr="00B225AF">
        <w:rPr>
          <w:rFonts w:ascii="Times New Roman" w:hAnsi="Times New Roman" w:cs="Times New Roman"/>
          <w:sz w:val="24"/>
          <w:szCs w:val="24"/>
        </w:rPr>
        <w:t>Экологическое право</w:t>
      </w:r>
      <w:r w:rsidRPr="00B225AF">
        <w:rPr>
          <w:rFonts w:ascii="Times New Roman" w:hAnsi="Times New Roman" w:cs="Times New Roman"/>
          <w:bCs/>
          <w:sz w:val="24"/>
          <w:szCs w:val="24"/>
        </w:rPr>
        <w:t xml:space="preserve"> России</w:t>
      </w:r>
      <w:r w:rsidRPr="00B225AF">
        <w:rPr>
          <w:rFonts w:ascii="Times New Roman" w:hAnsi="Times New Roman" w:cs="Times New Roman"/>
          <w:sz w:val="24"/>
          <w:szCs w:val="24"/>
        </w:rPr>
        <w:t xml:space="preserve"> : Учеб./ Под </w:t>
      </w:r>
      <w:proofErr w:type="spellStart"/>
      <w:r w:rsidRPr="00B225AF">
        <w:rPr>
          <w:rFonts w:ascii="Times New Roman" w:hAnsi="Times New Roman" w:cs="Times New Roman"/>
          <w:sz w:val="24"/>
          <w:szCs w:val="24"/>
        </w:rPr>
        <w:t>ред.В.Д.Ермакова</w:t>
      </w:r>
      <w:proofErr w:type="spellEnd"/>
      <w:r w:rsidRPr="00B225AF">
        <w:rPr>
          <w:rFonts w:ascii="Times New Roman" w:hAnsi="Times New Roman" w:cs="Times New Roman"/>
          <w:sz w:val="24"/>
          <w:szCs w:val="24"/>
        </w:rPr>
        <w:t xml:space="preserve">, </w:t>
      </w:r>
      <w:proofErr w:type="spellStart"/>
      <w:r w:rsidRPr="00B225AF">
        <w:rPr>
          <w:rFonts w:ascii="Times New Roman" w:hAnsi="Times New Roman" w:cs="Times New Roman"/>
          <w:sz w:val="24"/>
          <w:szCs w:val="24"/>
        </w:rPr>
        <w:t>А.Я.Сухарева</w:t>
      </w:r>
      <w:proofErr w:type="spellEnd"/>
      <w:r w:rsidRPr="00B225AF">
        <w:rPr>
          <w:rFonts w:ascii="Times New Roman" w:hAnsi="Times New Roman" w:cs="Times New Roman"/>
          <w:sz w:val="24"/>
          <w:szCs w:val="24"/>
        </w:rPr>
        <w:t xml:space="preserve">; Ин-т </w:t>
      </w:r>
      <w:proofErr w:type="spellStart"/>
      <w:r w:rsidRPr="00B225AF">
        <w:rPr>
          <w:rFonts w:ascii="Times New Roman" w:hAnsi="Times New Roman" w:cs="Times New Roman"/>
          <w:sz w:val="24"/>
          <w:szCs w:val="24"/>
        </w:rPr>
        <w:t>междунар.права</w:t>
      </w:r>
      <w:proofErr w:type="spellEnd"/>
      <w:r w:rsidRPr="00B225AF">
        <w:rPr>
          <w:rFonts w:ascii="Times New Roman" w:hAnsi="Times New Roman" w:cs="Times New Roman"/>
          <w:sz w:val="24"/>
          <w:szCs w:val="24"/>
        </w:rPr>
        <w:t xml:space="preserve"> и экономики.- М.: ИМП, 1997.- 480с. </w:t>
      </w:r>
    </w:p>
    <w:p w:rsidR="00B225AF" w:rsidRPr="00B225AF" w:rsidRDefault="00B225AF" w:rsidP="00B225AF">
      <w:pPr>
        <w:spacing w:after="0" w:line="240" w:lineRule="auto"/>
        <w:ind w:left="480"/>
        <w:jc w:val="center"/>
        <w:rPr>
          <w:rFonts w:ascii="Times New Roman" w:hAnsi="Times New Roman" w:cs="Times New Roman"/>
          <w:b/>
          <w:bCs/>
          <w:snapToGrid w:val="0"/>
          <w:color w:val="FF0000"/>
          <w:sz w:val="24"/>
          <w:szCs w:val="24"/>
          <w:lang w:val="kk-KZ"/>
        </w:rPr>
      </w:pPr>
    </w:p>
    <w:p w:rsidR="00B225AF" w:rsidRPr="00B225AF" w:rsidRDefault="00B225AF" w:rsidP="00797F37">
      <w:pPr>
        <w:rPr>
          <w:rFonts w:ascii="Times New Roman" w:hAnsi="Times New Roman" w:cs="Times New Roman"/>
          <w:sz w:val="24"/>
          <w:szCs w:val="24"/>
        </w:rPr>
      </w:pPr>
    </w:p>
    <w:p w:rsidR="00B119BD" w:rsidRPr="00B225AF" w:rsidRDefault="00B119BD">
      <w:pPr>
        <w:rPr>
          <w:rFonts w:ascii="Times New Roman" w:hAnsi="Times New Roman" w:cs="Times New Roman"/>
          <w:sz w:val="24"/>
          <w:szCs w:val="24"/>
        </w:rPr>
      </w:pPr>
    </w:p>
    <w:sectPr w:rsidR="00B119BD" w:rsidRPr="00B225AF" w:rsidSect="00584165">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EDB" w:rsidRDefault="00990EDB" w:rsidP="00797F37">
      <w:pPr>
        <w:spacing w:after="0" w:line="240" w:lineRule="auto"/>
      </w:pPr>
      <w:r>
        <w:separator/>
      </w:r>
    </w:p>
  </w:endnote>
  <w:endnote w:type="continuationSeparator" w:id="0">
    <w:p w:rsidR="00990EDB" w:rsidRDefault="00990EDB" w:rsidP="00797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EDB" w:rsidRDefault="00990EDB" w:rsidP="00797F37">
      <w:pPr>
        <w:spacing w:after="0" w:line="240" w:lineRule="auto"/>
      </w:pPr>
      <w:r>
        <w:separator/>
      </w:r>
    </w:p>
  </w:footnote>
  <w:footnote w:type="continuationSeparator" w:id="0">
    <w:p w:rsidR="00990EDB" w:rsidRDefault="00990EDB" w:rsidP="00797F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F37" w:rsidRPr="00C920FF" w:rsidRDefault="00797F37" w:rsidP="00797F37">
    <w:pPr>
      <w:pStyle w:val="a3"/>
    </w:pPr>
    <w:r w:rsidRPr="00C920FF">
      <w:t xml:space="preserve">учебно-методический комплекс </w:t>
    </w:r>
    <w:proofErr w:type="spellStart"/>
    <w:r w:rsidRPr="00C920FF">
      <w:t>КазНУ</w:t>
    </w:r>
    <w:proofErr w:type="spellEnd"/>
    <w:r w:rsidRPr="00C920FF">
      <w:t xml:space="preserve"> им. Аль </w:t>
    </w:r>
    <w:proofErr w:type="gramStart"/>
    <w:r w:rsidRPr="00C920FF">
      <w:t>-</w:t>
    </w:r>
    <w:proofErr w:type="spellStart"/>
    <w:r w:rsidRPr="00C920FF">
      <w:t>Ф</w:t>
    </w:r>
    <w:proofErr w:type="gramEnd"/>
    <w:r w:rsidRPr="00C920FF">
      <w:t>араби</w:t>
    </w:r>
    <w:proofErr w:type="spellEnd"/>
  </w:p>
  <w:p w:rsidR="00797F37" w:rsidRDefault="00797F37" w:rsidP="00797F37">
    <w:pPr>
      <w:pStyle w:val="a3"/>
    </w:pPr>
  </w:p>
  <w:p w:rsidR="00797F37" w:rsidRDefault="00797F3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43253"/>
    <w:multiLevelType w:val="hybridMultilevel"/>
    <w:tmpl w:val="BEB6C35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4C7A86"/>
    <w:multiLevelType w:val="hybridMultilevel"/>
    <w:tmpl w:val="7FB0E0E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A405723"/>
    <w:multiLevelType w:val="hybridMultilevel"/>
    <w:tmpl w:val="2E2CB55E"/>
    <w:lvl w:ilvl="0" w:tplc="7CC28B04">
      <w:start w:val="1"/>
      <w:numFmt w:val="decimal"/>
      <w:lvlText w:val="%1."/>
      <w:lvlJc w:val="left"/>
      <w:pPr>
        <w:tabs>
          <w:tab w:val="num" w:pos="207"/>
        </w:tabs>
        <w:ind w:left="264" w:hanging="264"/>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97F37"/>
    <w:rsid w:val="00584165"/>
    <w:rsid w:val="00797F37"/>
    <w:rsid w:val="00803822"/>
    <w:rsid w:val="008523E5"/>
    <w:rsid w:val="008A6953"/>
    <w:rsid w:val="00990EDB"/>
    <w:rsid w:val="00A12FA9"/>
    <w:rsid w:val="00B119BD"/>
    <w:rsid w:val="00B225AF"/>
    <w:rsid w:val="00C47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165"/>
  </w:style>
  <w:style w:type="paragraph" w:styleId="1">
    <w:name w:val="heading 1"/>
    <w:basedOn w:val="a"/>
    <w:next w:val="a"/>
    <w:link w:val="10"/>
    <w:uiPriority w:val="9"/>
    <w:qFormat/>
    <w:rsid w:val="00A12FA9"/>
    <w:pPr>
      <w:keepNext/>
      <w:keepLines/>
      <w:spacing w:before="480" w:after="0" w:line="240" w:lineRule="auto"/>
      <w:jc w:val="center"/>
      <w:outlineLvl w:val="0"/>
    </w:pPr>
    <w:rPr>
      <w:rFonts w:asciiTheme="majorHAnsi" w:eastAsiaTheme="majorEastAsia" w:hAnsiTheme="majorHAnsi" w:cstheme="majorBidi"/>
      <w:b/>
      <w:bCs/>
      <w:color w:val="365F91" w:themeColor="accent1" w:themeShade="BF"/>
      <w:sz w:val="28"/>
      <w:szCs w:val="28"/>
      <w:lang w:eastAsia="en-US"/>
    </w:rPr>
  </w:style>
  <w:style w:type="paragraph" w:styleId="6">
    <w:name w:val="heading 6"/>
    <w:basedOn w:val="a"/>
    <w:next w:val="a"/>
    <w:link w:val="60"/>
    <w:uiPriority w:val="9"/>
    <w:semiHidden/>
    <w:unhideWhenUsed/>
    <w:qFormat/>
    <w:rsid w:val="00A12FA9"/>
    <w:pPr>
      <w:keepNext/>
      <w:keepLines/>
      <w:spacing w:before="200" w:after="0" w:line="240" w:lineRule="auto"/>
      <w:jc w:val="center"/>
      <w:outlineLvl w:val="5"/>
    </w:pPr>
    <w:rPr>
      <w:rFonts w:asciiTheme="majorHAnsi" w:eastAsiaTheme="majorEastAsia" w:hAnsiTheme="majorHAnsi" w:cstheme="majorBidi"/>
      <w:i/>
      <w:iCs/>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7F3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97F37"/>
  </w:style>
  <w:style w:type="paragraph" w:styleId="a5">
    <w:name w:val="footer"/>
    <w:basedOn w:val="a"/>
    <w:link w:val="a6"/>
    <w:uiPriority w:val="99"/>
    <w:semiHidden/>
    <w:unhideWhenUsed/>
    <w:rsid w:val="00797F3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97F37"/>
  </w:style>
  <w:style w:type="character" w:customStyle="1" w:styleId="10">
    <w:name w:val="Заголовок 1 Знак"/>
    <w:basedOn w:val="a0"/>
    <w:link w:val="1"/>
    <w:uiPriority w:val="9"/>
    <w:rsid w:val="00A12FA9"/>
    <w:rPr>
      <w:rFonts w:asciiTheme="majorHAnsi" w:eastAsiaTheme="majorEastAsia" w:hAnsiTheme="majorHAnsi" w:cstheme="majorBidi"/>
      <w:b/>
      <w:bCs/>
      <w:color w:val="365F91" w:themeColor="accent1" w:themeShade="BF"/>
      <w:sz w:val="28"/>
      <w:szCs w:val="28"/>
      <w:lang w:eastAsia="en-US"/>
    </w:rPr>
  </w:style>
  <w:style w:type="character" w:customStyle="1" w:styleId="60">
    <w:name w:val="Заголовок 6 Знак"/>
    <w:basedOn w:val="a0"/>
    <w:link w:val="6"/>
    <w:uiPriority w:val="9"/>
    <w:semiHidden/>
    <w:rsid w:val="00A12FA9"/>
    <w:rPr>
      <w:rFonts w:asciiTheme="majorHAnsi" w:eastAsiaTheme="majorEastAsia" w:hAnsiTheme="majorHAnsi" w:cstheme="majorBidi"/>
      <w:i/>
      <w:iCs/>
      <w:color w:val="243F60" w:themeColor="accent1" w:themeShade="7F"/>
      <w:lang w:eastAsia="en-US"/>
    </w:rPr>
  </w:style>
  <w:style w:type="paragraph" w:styleId="a7">
    <w:name w:val="No Spacing"/>
    <w:uiPriority w:val="1"/>
    <w:qFormat/>
    <w:rsid w:val="00A12FA9"/>
    <w:pPr>
      <w:spacing w:after="0" w:line="240" w:lineRule="auto"/>
    </w:pPr>
    <w:rPr>
      <w:rFonts w:ascii="Times New Roman" w:eastAsia="Times New Roman" w:hAnsi="Times New Roman" w:cs="Times New Roman"/>
      <w:sz w:val="24"/>
      <w:szCs w:val="24"/>
    </w:rPr>
  </w:style>
  <w:style w:type="paragraph" w:styleId="a8">
    <w:name w:val="Normal (Web)"/>
    <w:basedOn w:val="a"/>
    <w:uiPriority w:val="99"/>
    <w:rsid w:val="00A12FA9"/>
    <w:pPr>
      <w:spacing w:before="72" w:after="72" w:line="240" w:lineRule="auto"/>
    </w:pPr>
    <w:rPr>
      <w:rFonts w:ascii="Times New Roman" w:eastAsia="Times New Roman" w:hAnsi="Times New Roman" w:cs="Times New Roman"/>
      <w:sz w:val="24"/>
      <w:szCs w:val="24"/>
    </w:rPr>
  </w:style>
  <w:style w:type="paragraph" w:styleId="2">
    <w:name w:val="toc 2"/>
    <w:basedOn w:val="a"/>
    <w:next w:val="a"/>
    <w:link w:val="20"/>
    <w:autoRedefine/>
    <w:rsid w:val="00A12FA9"/>
    <w:pPr>
      <w:autoSpaceDE w:val="0"/>
      <w:autoSpaceDN w:val="0"/>
      <w:jc w:val="both"/>
    </w:pPr>
    <w:rPr>
      <w:rFonts w:ascii="Times New Roman" w:eastAsia="Times New Roman" w:hAnsi="Times New Roman" w:cs="Times New Roman"/>
      <w:noProof/>
      <w:sz w:val="28"/>
      <w:szCs w:val="28"/>
    </w:rPr>
  </w:style>
  <w:style w:type="character" w:customStyle="1" w:styleId="20">
    <w:name w:val="Оглавление 2 Знак"/>
    <w:basedOn w:val="a0"/>
    <w:link w:val="2"/>
    <w:rsid w:val="00A12FA9"/>
    <w:rPr>
      <w:rFonts w:ascii="Times New Roman" w:eastAsia="Times New Roman" w:hAnsi="Times New Roman" w:cs="Times New Roman"/>
      <w:noProof/>
      <w:sz w:val="28"/>
      <w:szCs w:val="28"/>
    </w:rPr>
  </w:style>
  <w:style w:type="paragraph" w:customStyle="1" w:styleId="Style17">
    <w:name w:val="Style17"/>
    <w:basedOn w:val="a"/>
    <w:rsid w:val="00A12FA9"/>
    <w:pPr>
      <w:widowControl w:val="0"/>
      <w:autoSpaceDE w:val="0"/>
      <w:autoSpaceDN w:val="0"/>
      <w:adjustRightInd w:val="0"/>
      <w:spacing w:after="0" w:line="320" w:lineRule="exact"/>
      <w:ind w:firstLine="701"/>
      <w:jc w:val="both"/>
    </w:pPr>
    <w:rPr>
      <w:rFonts w:ascii="Times New Roman" w:eastAsia="Times New Roman" w:hAnsi="Times New Roman" w:cs="Times New Roman"/>
      <w:sz w:val="24"/>
      <w:szCs w:val="24"/>
    </w:rPr>
  </w:style>
  <w:style w:type="character" w:styleId="a9">
    <w:name w:val="footnote reference"/>
    <w:basedOn w:val="a0"/>
    <w:semiHidden/>
    <w:rsid w:val="00A12FA9"/>
    <w:rPr>
      <w:vertAlign w:val="superscript"/>
    </w:rPr>
  </w:style>
  <w:style w:type="character" w:customStyle="1" w:styleId="s1">
    <w:name w:val="s1"/>
    <w:basedOn w:val="a0"/>
    <w:rsid w:val="00B225AF"/>
  </w:style>
  <w:style w:type="paragraph" w:styleId="aa">
    <w:name w:val="Body Text Indent"/>
    <w:basedOn w:val="a"/>
    <w:link w:val="ab"/>
    <w:uiPriority w:val="99"/>
    <w:unhideWhenUsed/>
    <w:rsid w:val="00B225AF"/>
    <w:pPr>
      <w:spacing w:after="120"/>
      <w:ind w:left="283"/>
    </w:pPr>
  </w:style>
  <w:style w:type="character" w:customStyle="1" w:styleId="ab">
    <w:name w:val="Основной текст с отступом Знак"/>
    <w:basedOn w:val="a0"/>
    <w:link w:val="aa"/>
    <w:uiPriority w:val="99"/>
    <w:rsid w:val="00B225AF"/>
  </w:style>
  <w:style w:type="paragraph" w:customStyle="1" w:styleId="Normal1">
    <w:name w:val="Normal1"/>
    <w:basedOn w:val="a"/>
    <w:rsid w:val="00B225AF"/>
    <w:pPr>
      <w:spacing w:after="0" w:line="240" w:lineRule="auto"/>
    </w:pPr>
    <w:rPr>
      <w:rFonts w:ascii="Times New Roman" w:eastAsia="Times New Roman" w:hAnsi="Times New Roman" w:cs="Times New Roman"/>
      <w:sz w:val="24"/>
      <w:szCs w:val="24"/>
    </w:rPr>
  </w:style>
  <w:style w:type="character" w:customStyle="1" w:styleId="s3">
    <w:name w:val="s3"/>
    <w:basedOn w:val="a0"/>
    <w:rsid w:val="00B225AF"/>
  </w:style>
  <w:style w:type="character" w:customStyle="1" w:styleId="j21">
    <w:name w:val="j21"/>
    <w:basedOn w:val="a0"/>
    <w:rsid w:val="00B225AF"/>
  </w:style>
  <w:style w:type="character" w:customStyle="1" w:styleId="j22">
    <w:name w:val="j22"/>
    <w:basedOn w:val="a0"/>
    <w:rsid w:val="00B225AF"/>
  </w:style>
  <w:style w:type="character" w:customStyle="1" w:styleId="j23">
    <w:name w:val="j23"/>
    <w:basedOn w:val="a0"/>
    <w:rsid w:val="00B225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2426</Words>
  <Characters>13834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WinXPProSP3</cp:lastModifiedBy>
  <cp:revision>7</cp:revision>
  <dcterms:created xsi:type="dcterms:W3CDTF">2013-12-22T19:15:00Z</dcterms:created>
  <dcterms:modified xsi:type="dcterms:W3CDTF">2016-06-06T05:44:00Z</dcterms:modified>
</cp:coreProperties>
</file>